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</w:p>
    <w:p>
      <w:pPr>
        <w:pStyle w:val="2"/>
        <w:ind w:left="0" w:leftChars="0" w:firstLine="0" w:firstLineChars="0"/>
        <w:jc w:val="center"/>
        <w:rPr>
          <w:rFonts w:hint="eastAsia" w:ascii="方正小标宋简体" w:hAnsi="宋体" w:eastAsia="方正小标宋简体" w:cs="Times New Roman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color w:val="auto"/>
          <w:kern w:val="2"/>
          <w:sz w:val="36"/>
          <w:szCs w:val="36"/>
          <w:lang w:val="en-US" w:eastAsia="zh-CN" w:bidi="ar-SA"/>
        </w:rPr>
        <w:t>拟入闱考察人员名单</w:t>
      </w:r>
    </w:p>
    <w:p>
      <w:pPr>
        <w:pStyle w:val="2"/>
        <w:ind w:left="0" w:leftChars="0" w:firstLine="0" w:firstLineChars="0"/>
        <w:jc w:val="center"/>
        <w:rPr>
          <w:rFonts w:hint="eastAsia" w:ascii="方正小标宋简体" w:hAnsi="宋体" w:eastAsia="方正小标宋简体" w:cs="Times New Roman"/>
          <w:color w:val="auto"/>
          <w:kern w:val="2"/>
          <w:sz w:val="36"/>
          <w:szCs w:val="36"/>
          <w:lang w:val="en-US" w:eastAsia="zh-CN" w:bidi="ar-SA"/>
        </w:rPr>
      </w:pPr>
    </w:p>
    <w:tbl>
      <w:tblPr>
        <w:tblStyle w:val="4"/>
        <w:tblW w:w="92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1500"/>
        <w:gridCol w:w="1410"/>
        <w:gridCol w:w="1635"/>
        <w:gridCol w:w="1410"/>
        <w:gridCol w:w="15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学段学科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总成绩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殷晔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92.7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91.00 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91.85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中学化学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93.60 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88.30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80" w:hRule="atLeast"/>
          <w:jc w:val="center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中学政治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黄慧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76.5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97.40 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86.95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D757F3"/>
    <w:rsid w:val="EFD7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qFormat/>
    <w:uiPriority w:val="0"/>
    <w:pPr>
      <w:ind w:firstLine="687" w:firstLineChars="198"/>
    </w:pPr>
    <w:rPr>
      <w:rFonts w:ascii="仿宋_GB231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2023-02-21T12:26:00Z</dcterms:created>
  <dc:creator>李诗文</dc:creator>
  <cp:lastModifiedBy>李诗文</cp:lastModifiedBy>
  <dcterms:modified xsi:type="dcterms:W3CDTF">2023-02-21T12:26:52Z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