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BE058">
      <w:pPr>
        <w:jc w:val="center"/>
        <w:rPr>
          <w:rFonts w:hint="default" w:ascii="黑体" w:hAnsi="黑体" w:eastAsia="黑体" w:cs="黑体"/>
          <w:b w:val="0"/>
          <w:bCs w:val="0"/>
          <w:color w:val="000000"/>
          <w:kern w:val="2"/>
          <w:sz w:val="44"/>
          <w:szCs w:val="44"/>
          <w:lang w:val="en-US" w:eastAsia="zh-CN" w:bidi="ar-SA"/>
        </w:rPr>
      </w:pPr>
      <w:r>
        <w:rPr>
          <w:rFonts w:hint="default" w:ascii="黑体" w:hAnsi="黑体" w:eastAsia="黑体" w:cs="黑体"/>
          <w:b w:val="0"/>
          <w:bCs w:val="0"/>
          <w:color w:val="000000"/>
          <w:kern w:val="2"/>
          <w:sz w:val="44"/>
          <w:szCs w:val="44"/>
          <w:lang w:val="en-US" w:eastAsia="zh-CN" w:bidi="ar-SA"/>
        </w:rPr>
        <w:t>“浔 HUI 学”AI 作业应用技术标准</w:t>
      </w:r>
    </w:p>
    <w:p w14:paraId="2CB53B36">
      <w:pPr>
        <w:jc w:val="center"/>
        <w:rPr>
          <w:rFonts w:hint="default" w:ascii="黑体" w:hAnsi="黑体" w:eastAsia="黑体" w:cs="黑体"/>
          <w:b w:val="0"/>
          <w:bCs w:val="0"/>
          <w:color w:val="000000"/>
          <w:kern w:val="2"/>
          <w:sz w:val="44"/>
          <w:szCs w:val="44"/>
          <w:lang w:val="en-US" w:eastAsia="zh-CN" w:bidi="ar-SA"/>
        </w:rPr>
      </w:pPr>
      <w:r>
        <w:rPr>
          <w:rFonts w:hint="default" w:ascii="黑体" w:hAnsi="黑体" w:eastAsia="黑体" w:cs="黑体"/>
          <w:b w:val="0"/>
          <w:bCs w:val="0"/>
          <w:color w:val="000000"/>
          <w:kern w:val="2"/>
          <w:sz w:val="44"/>
          <w:szCs w:val="44"/>
          <w:lang w:val="en-US" w:eastAsia="zh-CN" w:bidi="ar-SA"/>
        </w:rPr>
        <w:t>（</w:t>
      </w:r>
      <w:r>
        <w:rPr>
          <w:rFonts w:hint="eastAsia" w:ascii="黑体" w:hAnsi="黑体" w:eastAsia="黑体" w:cs="黑体"/>
          <w:b w:val="0"/>
          <w:bCs w:val="0"/>
          <w:color w:val="000000"/>
          <w:kern w:val="2"/>
          <w:sz w:val="44"/>
          <w:szCs w:val="44"/>
          <w:lang w:val="en-US" w:eastAsia="zh-CN" w:bidi="ar-SA"/>
        </w:rPr>
        <w:t>征求意见稿</w:t>
      </w:r>
      <w:r>
        <w:rPr>
          <w:rFonts w:hint="default" w:ascii="黑体" w:hAnsi="黑体" w:eastAsia="黑体" w:cs="黑体"/>
          <w:b w:val="0"/>
          <w:bCs w:val="0"/>
          <w:color w:val="000000"/>
          <w:kern w:val="2"/>
          <w:sz w:val="44"/>
          <w:szCs w:val="44"/>
          <w:lang w:val="en-US" w:eastAsia="zh-CN" w:bidi="ar-SA"/>
        </w:rPr>
        <w:t>）</w:t>
      </w:r>
    </w:p>
    <w:p w14:paraId="7DC96784">
      <w:pPr>
        <w:jc w:val="center"/>
        <w:rPr>
          <w:rFonts w:hint="default" w:ascii="黑体" w:hAnsi="黑体" w:eastAsia="黑体" w:cs="黑体"/>
          <w:b w:val="0"/>
          <w:bCs w:val="0"/>
          <w:color w:val="000000"/>
          <w:kern w:val="2"/>
          <w:sz w:val="44"/>
          <w:szCs w:val="44"/>
          <w:lang w:val="en-US" w:eastAsia="zh-CN" w:bidi="ar-SA"/>
        </w:rPr>
      </w:pPr>
      <w:bookmarkStart w:id="82" w:name="_GoBack"/>
      <w:bookmarkEnd w:id="82"/>
    </w:p>
    <w:p w14:paraId="28690F06">
      <w:pPr>
        <w:jc w:val="both"/>
        <w:rPr>
          <w:rFonts w:hint="default" w:ascii="黑体" w:hAnsi="黑体" w:eastAsia="黑体" w:cs="黑体"/>
          <w:b w:val="0"/>
          <w:bCs w:val="0"/>
          <w:color w:val="000000"/>
          <w:kern w:val="2"/>
          <w:sz w:val="44"/>
          <w:szCs w:val="44"/>
          <w:lang w:val="en-US" w:eastAsia="zh-CN" w:bidi="ar-SA"/>
        </w:rPr>
      </w:pPr>
    </w:p>
    <w:sdt>
      <w:sdtPr>
        <w:rPr>
          <w:rFonts w:ascii="宋体" w:hAnsi="宋体" w:eastAsia="宋体" w:cstheme="minorBidi"/>
          <w:sz w:val="21"/>
          <w:szCs w:val="22"/>
        </w:rPr>
        <w:id w:val="147462994"/>
        <w15:color w:val="DBDBDB"/>
        <w:docPartObj>
          <w:docPartGallery w:val="Table of Contents"/>
          <w:docPartUnique/>
        </w:docPartObj>
      </w:sdtPr>
      <w:sdtEndPr>
        <w:rPr>
          <w:rFonts w:asciiTheme="minorHAnsi" w:hAnsiTheme="minorHAnsi" w:eastAsiaTheme="minorEastAsia" w:cstheme="minorBidi"/>
          <w:sz w:val="21"/>
          <w:szCs w:val="22"/>
        </w:rPr>
      </w:sdtEndPr>
      <w:sdtContent>
        <w:p w14:paraId="6403832F">
          <w:pPr>
            <w:spacing w:before="0" w:beforeLines="0" w:after="0" w:afterLines="0" w:line="240" w:lineRule="auto"/>
            <w:ind w:left="0" w:leftChars="0" w:right="0" w:rightChars="0" w:firstLine="0" w:firstLineChars="0"/>
            <w:jc w:val="center"/>
            <w:rPr>
              <w:sz w:val="36"/>
              <w:szCs w:val="40"/>
            </w:rPr>
          </w:pPr>
          <w:r>
            <w:rPr>
              <w:rFonts w:ascii="宋体" w:hAnsi="宋体" w:eastAsia="宋体"/>
              <w:sz w:val="36"/>
              <w:szCs w:val="40"/>
            </w:rPr>
            <w:t>目录</w:t>
          </w:r>
        </w:p>
        <w:p w14:paraId="02B6B2C6">
          <w:pPr>
            <w:pStyle w:val="6"/>
            <w:keepNext w:val="0"/>
            <w:keepLines w:val="0"/>
            <w:pageBreakBefore w:val="0"/>
            <w:widowControl w:val="0"/>
            <w:tabs>
              <w:tab w:val="right" w:leader="middleDot" w:pos="8305"/>
            </w:tabs>
            <w:kinsoku/>
            <w:wordWrap/>
            <w:overflowPunct/>
            <w:topLinePunct w:val="0"/>
            <w:autoSpaceDE/>
            <w:autoSpaceDN/>
            <w:bidi w:val="0"/>
            <w:adjustRightInd/>
            <w:snapToGrid/>
            <w:spacing w:line="360" w:lineRule="auto"/>
            <w:textAlignment w:val="auto"/>
            <w:rPr>
              <w:sz w:val="28"/>
              <w:szCs w:val="32"/>
            </w:rPr>
          </w:pPr>
          <w:r>
            <w:fldChar w:fldCharType="begin"/>
          </w:r>
          <w:r>
            <w:instrText xml:space="preserve">TOC \o "1-3" \h \u </w:instrText>
          </w:r>
          <w:r>
            <w:fldChar w:fldCharType="separate"/>
          </w:r>
          <w:r>
            <w:rPr>
              <w:sz w:val="28"/>
              <w:szCs w:val="32"/>
            </w:rPr>
            <w:fldChar w:fldCharType="begin"/>
          </w:r>
          <w:r>
            <w:rPr>
              <w:sz w:val="28"/>
              <w:szCs w:val="32"/>
            </w:rPr>
            <w:instrText xml:space="preserve"> HYPERLINK \l _Toc3237 </w:instrText>
          </w:r>
          <w:r>
            <w:rPr>
              <w:sz w:val="28"/>
              <w:szCs w:val="32"/>
            </w:rPr>
            <w:fldChar w:fldCharType="separate"/>
          </w:r>
          <w:r>
            <w:rPr>
              <w:rFonts w:hint="default"/>
              <w:sz w:val="28"/>
              <w:szCs w:val="32"/>
              <w:lang w:val="en-US" w:eastAsia="zh-CN"/>
            </w:rPr>
            <w:t>第一部分：基本功能标准</w:t>
          </w:r>
          <w:r>
            <w:rPr>
              <w:sz w:val="28"/>
              <w:szCs w:val="32"/>
            </w:rPr>
            <w:tab/>
          </w:r>
          <w:r>
            <w:rPr>
              <w:sz w:val="28"/>
              <w:szCs w:val="32"/>
            </w:rPr>
            <w:fldChar w:fldCharType="begin"/>
          </w:r>
          <w:r>
            <w:rPr>
              <w:sz w:val="28"/>
              <w:szCs w:val="32"/>
            </w:rPr>
            <w:instrText xml:space="preserve"> PAGEREF _Toc3237 \h </w:instrText>
          </w:r>
          <w:r>
            <w:rPr>
              <w:sz w:val="28"/>
              <w:szCs w:val="32"/>
            </w:rPr>
            <w:fldChar w:fldCharType="separate"/>
          </w:r>
          <w:r>
            <w:rPr>
              <w:sz w:val="28"/>
              <w:szCs w:val="32"/>
            </w:rPr>
            <w:t>1</w:t>
          </w:r>
          <w:r>
            <w:rPr>
              <w:sz w:val="28"/>
              <w:szCs w:val="32"/>
            </w:rPr>
            <w:fldChar w:fldCharType="end"/>
          </w:r>
          <w:r>
            <w:rPr>
              <w:sz w:val="28"/>
              <w:szCs w:val="32"/>
            </w:rPr>
            <w:fldChar w:fldCharType="end"/>
          </w:r>
        </w:p>
        <w:p w14:paraId="0B122F34">
          <w:pPr>
            <w:pStyle w:val="7"/>
            <w:keepNext w:val="0"/>
            <w:keepLines w:val="0"/>
            <w:pageBreakBefore w:val="0"/>
            <w:widowControl w:val="0"/>
            <w:tabs>
              <w:tab w:val="right" w:leader="middleDot" w:pos="8305"/>
            </w:tabs>
            <w:kinsoku/>
            <w:wordWrap/>
            <w:overflowPunct/>
            <w:topLinePunct w:val="0"/>
            <w:autoSpaceDE/>
            <w:autoSpaceDN/>
            <w:bidi w:val="0"/>
            <w:adjustRightInd/>
            <w:snapToGrid/>
            <w:spacing w:line="360" w:lineRule="auto"/>
            <w:textAlignment w:val="auto"/>
            <w:rPr>
              <w:sz w:val="28"/>
              <w:szCs w:val="32"/>
            </w:rPr>
          </w:pPr>
          <w:r>
            <w:rPr>
              <w:sz w:val="28"/>
              <w:szCs w:val="32"/>
            </w:rPr>
            <w:fldChar w:fldCharType="begin"/>
          </w:r>
          <w:r>
            <w:rPr>
              <w:sz w:val="28"/>
              <w:szCs w:val="32"/>
            </w:rPr>
            <w:instrText xml:space="preserve"> HYPERLINK \l _Toc18290 </w:instrText>
          </w:r>
          <w:r>
            <w:rPr>
              <w:sz w:val="28"/>
              <w:szCs w:val="32"/>
            </w:rPr>
            <w:fldChar w:fldCharType="separate"/>
          </w:r>
          <w:r>
            <w:rPr>
              <w:rFonts w:hint="default"/>
              <w:sz w:val="28"/>
              <w:szCs w:val="32"/>
              <w:lang w:val="en-US" w:eastAsia="zh-CN"/>
            </w:rPr>
            <w:t>一、总则</w:t>
          </w:r>
          <w:r>
            <w:rPr>
              <w:sz w:val="28"/>
              <w:szCs w:val="32"/>
            </w:rPr>
            <w:tab/>
          </w:r>
          <w:r>
            <w:rPr>
              <w:sz w:val="28"/>
              <w:szCs w:val="32"/>
            </w:rPr>
            <w:fldChar w:fldCharType="begin"/>
          </w:r>
          <w:r>
            <w:rPr>
              <w:sz w:val="28"/>
              <w:szCs w:val="32"/>
            </w:rPr>
            <w:instrText xml:space="preserve"> PAGEREF _Toc18290 \h </w:instrText>
          </w:r>
          <w:r>
            <w:rPr>
              <w:sz w:val="28"/>
              <w:szCs w:val="32"/>
            </w:rPr>
            <w:fldChar w:fldCharType="separate"/>
          </w:r>
          <w:r>
            <w:rPr>
              <w:sz w:val="28"/>
              <w:szCs w:val="32"/>
            </w:rPr>
            <w:t>1</w:t>
          </w:r>
          <w:r>
            <w:rPr>
              <w:sz w:val="28"/>
              <w:szCs w:val="32"/>
            </w:rPr>
            <w:fldChar w:fldCharType="end"/>
          </w:r>
          <w:r>
            <w:rPr>
              <w:sz w:val="28"/>
              <w:szCs w:val="32"/>
            </w:rPr>
            <w:fldChar w:fldCharType="end"/>
          </w:r>
        </w:p>
        <w:p w14:paraId="28F1574E">
          <w:pPr>
            <w:pStyle w:val="7"/>
            <w:keepNext w:val="0"/>
            <w:keepLines w:val="0"/>
            <w:pageBreakBefore w:val="0"/>
            <w:widowControl w:val="0"/>
            <w:tabs>
              <w:tab w:val="right" w:leader="middleDot" w:pos="8305"/>
            </w:tabs>
            <w:kinsoku/>
            <w:wordWrap/>
            <w:overflowPunct/>
            <w:topLinePunct w:val="0"/>
            <w:autoSpaceDE/>
            <w:autoSpaceDN/>
            <w:bidi w:val="0"/>
            <w:adjustRightInd/>
            <w:snapToGrid/>
            <w:spacing w:line="360" w:lineRule="auto"/>
            <w:textAlignment w:val="auto"/>
            <w:rPr>
              <w:sz w:val="28"/>
              <w:szCs w:val="32"/>
            </w:rPr>
          </w:pPr>
          <w:r>
            <w:rPr>
              <w:sz w:val="28"/>
              <w:szCs w:val="32"/>
            </w:rPr>
            <w:fldChar w:fldCharType="begin"/>
          </w:r>
          <w:r>
            <w:rPr>
              <w:sz w:val="28"/>
              <w:szCs w:val="32"/>
            </w:rPr>
            <w:instrText xml:space="preserve"> HYPERLINK \l _Toc48 </w:instrText>
          </w:r>
          <w:r>
            <w:rPr>
              <w:sz w:val="28"/>
              <w:szCs w:val="32"/>
            </w:rPr>
            <w:fldChar w:fldCharType="separate"/>
          </w:r>
          <w:r>
            <w:rPr>
              <w:rFonts w:hint="default"/>
              <w:sz w:val="28"/>
              <w:szCs w:val="32"/>
              <w:lang w:val="en-US" w:eastAsia="zh-CN"/>
            </w:rPr>
            <w:t>二、资源管理模块核心功能标准</w:t>
          </w:r>
          <w:r>
            <w:rPr>
              <w:sz w:val="28"/>
              <w:szCs w:val="32"/>
            </w:rPr>
            <w:tab/>
          </w:r>
          <w:r>
            <w:rPr>
              <w:sz w:val="28"/>
              <w:szCs w:val="32"/>
            </w:rPr>
            <w:fldChar w:fldCharType="begin"/>
          </w:r>
          <w:r>
            <w:rPr>
              <w:sz w:val="28"/>
              <w:szCs w:val="32"/>
            </w:rPr>
            <w:instrText xml:space="preserve"> PAGEREF _Toc48 \h </w:instrText>
          </w:r>
          <w:r>
            <w:rPr>
              <w:sz w:val="28"/>
              <w:szCs w:val="32"/>
            </w:rPr>
            <w:fldChar w:fldCharType="separate"/>
          </w:r>
          <w:r>
            <w:rPr>
              <w:sz w:val="28"/>
              <w:szCs w:val="32"/>
            </w:rPr>
            <w:t>2</w:t>
          </w:r>
          <w:r>
            <w:rPr>
              <w:sz w:val="28"/>
              <w:szCs w:val="32"/>
            </w:rPr>
            <w:fldChar w:fldCharType="end"/>
          </w:r>
          <w:r>
            <w:rPr>
              <w:sz w:val="28"/>
              <w:szCs w:val="32"/>
            </w:rPr>
            <w:fldChar w:fldCharType="end"/>
          </w:r>
        </w:p>
        <w:p w14:paraId="329845C1">
          <w:pPr>
            <w:pStyle w:val="7"/>
            <w:keepNext w:val="0"/>
            <w:keepLines w:val="0"/>
            <w:pageBreakBefore w:val="0"/>
            <w:widowControl w:val="0"/>
            <w:tabs>
              <w:tab w:val="right" w:leader="middleDot" w:pos="8305"/>
            </w:tabs>
            <w:kinsoku/>
            <w:wordWrap/>
            <w:overflowPunct/>
            <w:topLinePunct w:val="0"/>
            <w:autoSpaceDE/>
            <w:autoSpaceDN/>
            <w:bidi w:val="0"/>
            <w:adjustRightInd/>
            <w:snapToGrid/>
            <w:spacing w:line="360" w:lineRule="auto"/>
            <w:textAlignment w:val="auto"/>
            <w:rPr>
              <w:sz w:val="28"/>
              <w:szCs w:val="32"/>
            </w:rPr>
          </w:pPr>
          <w:r>
            <w:rPr>
              <w:sz w:val="28"/>
              <w:szCs w:val="32"/>
            </w:rPr>
            <w:fldChar w:fldCharType="begin"/>
          </w:r>
          <w:r>
            <w:rPr>
              <w:sz w:val="28"/>
              <w:szCs w:val="32"/>
            </w:rPr>
            <w:instrText xml:space="preserve"> HYPERLINK \l _Toc1586 </w:instrText>
          </w:r>
          <w:r>
            <w:rPr>
              <w:sz w:val="28"/>
              <w:szCs w:val="32"/>
            </w:rPr>
            <w:fldChar w:fldCharType="separate"/>
          </w:r>
          <w:r>
            <w:rPr>
              <w:rFonts w:hint="default"/>
              <w:sz w:val="28"/>
              <w:szCs w:val="32"/>
              <w:lang w:val="en-US" w:eastAsia="zh-CN"/>
            </w:rPr>
            <w:t>三、扫描采集系统核心功能标准</w:t>
          </w:r>
          <w:r>
            <w:rPr>
              <w:sz w:val="28"/>
              <w:szCs w:val="32"/>
            </w:rPr>
            <w:tab/>
          </w:r>
          <w:r>
            <w:rPr>
              <w:sz w:val="28"/>
              <w:szCs w:val="32"/>
            </w:rPr>
            <w:fldChar w:fldCharType="begin"/>
          </w:r>
          <w:r>
            <w:rPr>
              <w:sz w:val="28"/>
              <w:szCs w:val="32"/>
            </w:rPr>
            <w:instrText xml:space="preserve"> PAGEREF _Toc1586 \h </w:instrText>
          </w:r>
          <w:r>
            <w:rPr>
              <w:sz w:val="28"/>
              <w:szCs w:val="32"/>
            </w:rPr>
            <w:fldChar w:fldCharType="separate"/>
          </w:r>
          <w:r>
            <w:rPr>
              <w:sz w:val="28"/>
              <w:szCs w:val="32"/>
            </w:rPr>
            <w:t>3</w:t>
          </w:r>
          <w:r>
            <w:rPr>
              <w:sz w:val="28"/>
              <w:szCs w:val="32"/>
            </w:rPr>
            <w:fldChar w:fldCharType="end"/>
          </w:r>
          <w:r>
            <w:rPr>
              <w:sz w:val="28"/>
              <w:szCs w:val="32"/>
            </w:rPr>
            <w:fldChar w:fldCharType="end"/>
          </w:r>
        </w:p>
        <w:p w14:paraId="41EF308C">
          <w:pPr>
            <w:pStyle w:val="7"/>
            <w:keepNext w:val="0"/>
            <w:keepLines w:val="0"/>
            <w:pageBreakBefore w:val="0"/>
            <w:widowControl w:val="0"/>
            <w:tabs>
              <w:tab w:val="right" w:leader="middleDot" w:pos="8305"/>
            </w:tabs>
            <w:kinsoku/>
            <w:wordWrap/>
            <w:overflowPunct/>
            <w:topLinePunct w:val="0"/>
            <w:autoSpaceDE/>
            <w:autoSpaceDN/>
            <w:bidi w:val="0"/>
            <w:adjustRightInd/>
            <w:snapToGrid/>
            <w:spacing w:line="360" w:lineRule="auto"/>
            <w:textAlignment w:val="auto"/>
            <w:rPr>
              <w:sz w:val="28"/>
              <w:szCs w:val="32"/>
            </w:rPr>
          </w:pPr>
          <w:r>
            <w:rPr>
              <w:sz w:val="28"/>
              <w:szCs w:val="32"/>
            </w:rPr>
            <w:fldChar w:fldCharType="begin"/>
          </w:r>
          <w:r>
            <w:rPr>
              <w:sz w:val="28"/>
              <w:szCs w:val="32"/>
            </w:rPr>
            <w:instrText xml:space="preserve"> HYPERLINK \l _Toc24684 </w:instrText>
          </w:r>
          <w:r>
            <w:rPr>
              <w:sz w:val="28"/>
              <w:szCs w:val="32"/>
            </w:rPr>
            <w:fldChar w:fldCharType="separate"/>
          </w:r>
          <w:r>
            <w:rPr>
              <w:rFonts w:hint="default"/>
              <w:sz w:val="28"/>
              <w:szCs w:val="32"/>
              <w:lang w:val="en-US" w:eastAsia="zh-CN"/>
            </w:rPr>
            <w:t>四、教学应用模块核心功能标准</w:t>
          </w:r>
          <w:r>
            <w:rPr>
              <w:sz w:val="28"/>
              <w:szCs w:val="32"/>
            </w:rPr>
            <w:tab/>
          </w:r>
          <w:r>
            <w:rPr>
              <w:sz w:val="28"/>
              <w:szCs w:val="32"/>
            </w:rPr>
            <w:fldChar w:fldCharType="begin"/>
          </w:r>
          <w:r>
            <w:rPr>
              <w:sz w:val="28"/>
              <w:szCs w:val="32"/>
            </w:rPr>
            <w:instrText xml:space="preserve"> PAGEREF _Toc24684 \h </w:instrText>
          </w:r>
          <w:r>
            <w:rPr>
              <w:sz w:val="28"/>
              <w:szCs w:val="32"/>
            </w:rPr>
            <w:fldChar w:fldCharType="separate"/>
          </w:r>
          <w:r>
            <w:rPr>
              <w:sz w:val="28"/>
              <w:szCs w:val="32"/>
            </w:rPr>
            <w:t>4</w:t>
          </w:r>
          <w:r>
            <w:rPr>
              <w:sz w:val="28"/>
              <w:szCs w:val="32"/>
            </w:rPr>
            <w:fldChar w:fldCharType="end"/>
          </w:r>
          <w:r>
            <w:rPr>
              <w:sz w:val="28"/>
              <w:szCs w:val="32"/>
            </w:rPr>
            <w:fldChar w:fldCharType="end"/>
          </w:r>
        </w:p>
        <w:p w14:paraId="59403322">
          <w:pPr>
            <w:pStyle w:val="7"/>
            <w:keepNext w:val="0"/>
            <w:keepLines w:val="0"/>
            <w:pageBreakBefore w:val="0"/>
            <w:widowControl w:val="0"/>
            <w:tabs>
              <w:tab w:val="right" w:leader="middleDot" w:pos="8305"/>
            </w:tabs>
            <w:kinsoku/>
            <w:wordWrap/>
            <w:overflowPunct/>
            <w:topLinePunct w:val="0"/>
            <w:autoSpaceDE/>
            <w:autoSpaceDN/>
            <w:bidi w:val="0"/>
            <w:adjustRightInd/>
            <w:snapToGrid/>
            <w:spacing w:line="360" w:lineRule="auto"/>
            <w:textAlignment w:val="auto"/>
            <w:rPr>
              <w:sz w:val="28"/>
              <w:szCs w:val="32"/>
            </w:rPr>
          </w:pPr>
          <w:r>
            <w:rPr>
              <w:sz w:val="28"/>
              <w:szCs w:val="32"/>
            </w:rPr>
            <w:fldChar w:fldCharType="begin"/>
          </w:r>
          <w:r>
            <w:rPr>
              <w:sz w:val="28"/>
              <w:szCs w:val="32"/>
            </w:rPr>
            <w:instrText xml:space="preserve"> HYPERLINK \l _Toc22060 </w:instrText>
          </w:r>
          <w:r>
            <w:rPr>
              <w:sz w:val="28"/>
              <w:szCs w:val="32"/>
            </w:rPr>
            <w:fldChar w:fldCharType="separate"/>
          </w:r>
          <w:r>
            <w:rPr>
              <w:rFonts w:hint="default"/>
              <w:sz w:val="28"/>
              <w:szCs w:val="32"/>
              <w:lang w:val="en-US" w:eastAsia="zh-CN"/>
            </w:rPr>
            <w:t>五、学情分析模块核心功能标准</w:t>
          </w:r>
          <w:r>
            <w:rPr>
              <w:sz w:val="28"/>
              <w:szCs w:val="32"/>
            </w:rPr>
            <w:tab/>
          </w:r>
          <w:r>
            <w:rPr>
              <w:sz w:val="28"/>
              <w:szCs w:val="32"/>
            </w:rPr>
            <w:fldChar w:fldCharType="begin"/>
          </w:r>
          <w:r>
            <w:rPr>
              <w:sz w:val="28"/>
              <w:szCs w:val="32"/>
            </w:rPr>
            <w:instrText xml:space="preserve"> PAGEREF _Toc22060 \h </w:instrText>
          </w:r>
          <w:r>
            <w:rPr>
              <w:sz w:val="28"/>
              <w:szCs w:val="32"/>
            </w:rPr>
            <w:fldChar w:fldCharType="separate"/>
          </w:r>
          <w:r>
            <w:rPr>
              <w:sz w:val="28"/>
              <w:szCs w:val="32"/>
            </w:rPr>
            <w:t>5</w:t>
          </w:r>
          <w:r>
            <w:rPr>
              <w:sz w:val="28"/>
              <w:szCs w:val="32"/>
            </w:rPr>
            <w:fldChar w:fldCharType="end"/>
          </w:r>
          <w:r>
            <w:rPr>
              <w:sz w:val="28"/>
              <w:szCs w:val="32"/>
            </w:rPr>
            <w:fldChar w:fldCharType="end"/>
          </w:r>
        </w:p>
        <w:p w14:paraId="11005CB8">
          <w:pPr>
            <w:pStyle w:val="7"/>
            <w:keepNext w:val="0"/>
            <w:keepLines w:val="0"/>
            <w:pageBreakBefore w:val="0"/>
            <w:widowControl w:val="0"/>
            <w:tabs>
              <w:tab w:val="right" w:leader="middleDot" w:pos="8305"/>
            </w:tabs>
            <w:kinsoku/>
            <w:wordWrap/>
            <w:overflowPunct/>
            <w:topLinePunct w:val="0"/>
            <w:autoSpaceDE/>
            <w:autoSpaceDN/>
            <w:bidi w:val="0"/>
            <w:adjustRightInd/>
            <w:snapToGrid/>
            <w:spacing w:line="360" w:lineRule="auto"/>
            <w:textAlignment w:val="auto"/>
            <w:rPr>
              <w:sz w:val="28"/>
              <w:szCs w:val="32"/>
            </w:rPr>
          </w:pPr>
          <w:r>
            <w:rPr>
              <w:sz w:val="28"/>
              <w:szCs w:val="32"/>
            </w:rPr>
            <w:fldChar w:fldCharType="begin"/>
          </w:r>
          <w:r>
            <w:rPr>
              <w:sz w:val="28"/>
              <w:szCs w:val="32"/>
            </w:rPr>
            <w:instrText xml:space="preserve"> HYPERLINK \l _Toc19474 </w:instrText>
          </w:r>
          <w:r>
            <w:rPr>
              <w:sz w:val="28"/>
              <w:szCs w:val="32"/>
            </w:rPr>
            <w:fldChar w:fldCharType="separate"/>
          </w:r>
          <w:r>
            <w:rPr>
              <w:rFonts w:hint="default"/>
              <w:sz w:val="28"/>
              <w:szCs w:val="32"/>
              <w:lang w:val="en-US" w:eastAsia="zh-CN"/>
            </w:rPr>
            <w:t>六、教研支撑模块核心功能标准</w:t>
          </w:r>
          <w:r>
            <w:rPr>
              <w:sz w:val="28"/>
              <w:szCs w:val="32"/>
            </w:rPr>
            <w:tab/>
          </w:r>
          <w:r>
            <w:rPr>
              <w:sz w:val="28"/>
              <w:szCs w:val="32"/>
            </w:rPr>
            <w:fldChar w:fldCharType="begin"/>
          </w:r>
          <w:r>
            <w:rPr>
              <w:sz w:val="28"/>
              <w:szCs w:val="32"/>
            </w:rPr>
            <w:instrText xml:space="preserve"> PAGEREF _Toc19474 \h </w:instrText>
          </w:r>
          <w:r>
            <w:rPr>
              <w:sz w:val="28"/>
              <w:szCs w:val="32"/>
            </w:rPr>
            <w:fldChar w:fldCharType="separate"/>
          </w:r>
          <w:r>
            <w:rPr>
              <w:sz w:val="28"/>
              <w:szCs w:val="32"/>
            </w:rPr>
            <w:t>5</w:t>
          </w:r>
          <w:r>
            <w:rPr>
              <w:sz w:val="28"/>
              <w:szCs w:val="32"/>
            </w:rPr>
            <w:fldChar w:fldCharType="end"/>
          </w:r>
          <w:r>
            <w:rPr>
              <w:sz w:val="28"/>
              <w:szCs w:val="32"/>
            </w:rPr>
            <w:fldChar w:fldCharType="end"/>
          </w:r>
        </w:p>
        <w:p w14:paraId="7D8BD0F3">
          <w:pPr>
            <w:pStyle w:val="7"/>
            <w:keepNext w:val="0"/>
            <w:keepLines w:val="0"/>
            <w:pageBreakBefore w:val="0"/>
            <w:widowControl w:val="0"/>
            <w:tabs>
              <w:tab w:val="right" w:leader="middleDot" w:pos="8305"/>
            </w:tabs>
            <w:kinsoku/>
            <w:wordWrap/>
            <w:overflowPunct/>
            <w:topLinePunct w:val="0"/>
            <w:autoSpaceDE/>
            <w:autoSpaceDN/>
            <w:bidi w:val="0"/>
            <w:adjustRightInd/>
            <w:snapToGrid/>
            <w:spacing w:line="360" w:lineRule="auto"/>
            <w:textAlignment w:val="auto"/>
            <w:rPr>
              <w:sz w:val="28"/>
              <w:szCs w:val="32"/>
            </w:rPr>
          </w:pPr>
          <w:r>
            <w:rPr>
              <w:sz w:val="28"/>
              <w:szCs w:val="32"/>
            </w:rPr>
            <w:fldChar w:fldCharType="begin"/>
          </w:r>
          <w:r>
            <w:rPr>
              <w:sz w:val="28"/>
              <w:szCs w:val="32"/>
            </w:rPr>
            <w:instrText xml:space="preserve"> HYPERLINK \l _Toc30626 </w:instrText>
          </w:r>
          <w:r>
            <w:rPr>
              <w:sz w:val="28"/>
              <w:szCs w:val="32"/>
            </w:rPr>
            <w:fldChar w:fldCharType="separate"/>
          </w:r>
          <w:r>
            <w:rPr>
              <w:rFonts w:hint="default"/>
              <w:sz w:val="28"/>
              <w:szCs w:val="32"/>
              <w:lang w:val="en-US" w:eastAsia="zh-CN"/>
            </w:rPr>
            <w:t>七、学生端核心功能标准</w:t>
          </w:r>
          <w:r>
            <w:rPr>
              <w:sz w:val="28"/>
              <w:szCs w:val="32"/>
            </w:rPr>
            <w:tab/>
          </w:r>
          <w:r>
            <w:rPr>
              <w:sz w:val="28"/>
              <w:szCs w:val="32"/>
            </w:rPr>
            <w:fldChar w:fldCharType="begin"/>
          </w:r>
          <w:r>
            <w:rPr>
              <w:sz w:val="28"/>
              <w:szCs w:val="32"/>
            </w:rPr>
            <w:instrText xml:space="preserve"> PAGEREF _Toc30626 \h </w:instrText>
          </w:r>
          <w:r>
            <w:rPr>
              <w:sz w:val="28"/>
              <w:szCs w:val="32"/>
            </w:rPr>
            <w:fldChar w:fldCharType="separate"/>
          </w:r>
          <w:r>
            <w:rPr>
              <w:sz w:val="28"/>
              <w:szCs w:val="32"/>
            </w:rPr>
            <w:t>6</w:t>
          </w:r>
          <w:r>
            <w:rPr>
              <w:sz w:val="28"/>
              <w:szCs w:val="32"/>
            </w:rPr>
            <w:fldChar w:fldCharType="end"/>
          </w:r>
          <w:r>
            <w:rPr>
              <w:sz w:val="28"/>
              <w:szCs w:val="32"/>
            </w:rPr>
            <w:fldChar w:fldCharType="end"/>
          </w:r>
        </w:p>
        <w:p w14:paraId="416EBAB0">
          <w:pPr>
            <w:pStyle w:val="7"/>
            <w:keepNext w:val="0"/>
            <w:keepLines w:val="0"/>
            <w:pageBreakBefore w:val="0"/>
            <w:widowControl w:val="0"/>
            <w:tabs>
              <w:tab w:val="right" w:leader="middleDot" w:pos="8305"/>
            </w:tabs>
            <w:kinsoku/>
            <w:wordWrap/>
            <w:overflowPunct/>
            <w:topLinePunct w:val="0"/>
            <w:autoSpaceDE/>
            <w:autoSpaceDN/>
            <w:bidi w:val="0"/>
            <w:adjustRightInd/>
            <w:snapToGrid/>
            <w:spacing w:line="360" w:lineRule="auto"/>
            <w:textAlignment w:val="auto"/>
            <w:rPr>
              <w:sz w:val="28"/>
              <w:szCs w:val="32"/>
            </w:rPr>
          </w:pPr>
          <w:r>
            <w:rPr>
              <w:sz w:val="28"/>
              <w:szCs w:val="32"/>
            </w:rPr>
            <w:fldChar w:fldCharType="begin"/>
          </w:r>
          <w:r>
            <w:rPr>
              <w:sz w:val="28"/>
              <w:szCs w:val="32"/>
            </w:rPr>
            <w:instrText xml:space="preserve"> HYPERLINK \l _Toc21789 </w:instrText>
          </w:r>
          <w:r>
            <w:rPr>
              <w:sz w:val="28"/>
              <w:szCs w:val="32"/>
            </w:rPr>
            <w:fldChar w:fldCharType="separate"/>
          </w:r>
          <w:r>
            <w:rPr>
              <w:rFonts w:hint="default"/>
              <w:sz w:val="28"/>
              <w:szCs w:val="32"/>
              <w:lang w:val="en-US" w:eastAsia="zh-CN"/>
            </w:rPr>
            <w:t>八、系统配置与数据管理模块核心功能标准</w:t>
          </w:r>
          <w:r>
            <w:rPr>
              <w:sz w:val="28"/>
              <w:szCs w:val="32"/>
            </w:rPr>
            <w:tab/>
          </w:r>
          <w:r>
            <w:rPr>
              <w:sz w:val="28"/>
              <w:szCs w:val="32"/>
            </w:rPr>
            <w:fldChar w:fldCharType="begin"/>
          </w:r>
          <w:r>
            <w:rPr>
              <w:sz w:val="28"/>
              <w:szCs w:val="32"/>
            </w:rPr>
            <w:instrText xml:space="preserve"> PAGEREF _Toc21789 \h </w:instrText>
          </w:r>
          <w:r>
            <w:rPr>
              <w:sz w:val="28"/>
              <w:szCs w:val="32"/>
            </w:rPr>
            <w:fldChar w:fldCharType="separate"/>
          </w:r>
          <w:r>
            <w:rPr>
              <w:sz w:val="28"/>
              <w:szCs w:val="32"/>
            </w:rPr>
            <w:t>6</w:t>
          </w:r>
          <w:r>
            <w:rPr>
              <w:sz w:val="28"/>
              <w:szCs w:val="32"/>
            </w:rPr>
            <w:fldChar w:fldCharType="end"/>
          </w:r>
          <w:r>
            <w:rPr>
              <w:sz w:val="28"/>
              <w:szCs w:val="32"/>
            </w:rPr>
            <w:fldChar w:fldCharType="end"/>
          </w:r>
        </w:p>
        <w:p w14:paraId="09CF7691">
          <w:pPr>
            <w:pStyle w:val="7"/>
            <w:keepNext w:val="0"/>
            <w:keepLines w:val="0"/>
            <w:pageBreakBefore w:val="0"/>
            <w:widowControl w:val="0"/>
            <w:tabs>
              <w:tab w:val="right" w:leader="middleDot" w:pos="8305"/>
            </w:tabs>
            <w:kinsoku/>
            <w:wordWrap/>
            <w:overflowPunct/>
            <w:topLinePunct w:val="0"/>
            <w:autoSpaceDE/>
            <w:autoSpaceDN/>
            <w:bidi w:val="0"/>
            <w:adjustRightInd/>
            <w:snapToGrid/>
            <w:spacing w:line="360" w:lineRule="auto"/>
            <w:textAlignment w:val="auto"/>
            <w:rPr>
              <w:sz w:val="28"/>
              <w:szCs w:val="32"/>
            </w:rPr>
          </w:pPr>
          <w:r>
            <w:rPr>
              <w:sz w:val="28"/>
              <w:szCs w:val="32"/>
            </w:rPr>
            <w:fldChar w:fldCharType="begin"/>
          </w:r>
          <w:r>
            <w:rPr>
              <w:sz w:val="28"/>
              <w:szCs w:val="32"/>
            </w:rPr>
            <w:instrText xml:space="preserve"> HYPERLINK \l _Toc17497 </w:instrText>
          </w:r>
          <w:r>
            <w:rPr>
              <w:sz w:val="28"/>
              <w:szCs w:val="32"/>
            </w:rPr>
            <w:fldChar w:fldCharType="separate"/>
          </w:r>
          <w:r>
            <w:rPr>
              <w:rFonts w:hint="default"/>
              <w:sz w:val="28"/>
              <w:szCs w:val="32"/>
              <w:lang w:val="en-US" w:eastAsia="zh-CN"/>
            </w:rPr>
            <w:t>九、通用功能要求</w:t>
          </w:r>
          <w:r>
            <w:rPr>
              <w:sz w:val="28"/>
              <w:szCs w:val="32"/>
            </w:rPr>
            <w:tab/>
          </w:r>
          <w:r>
            <w:rPr>
              <w:sz w:val="28"/>
              <w:szCs w:val="32"/>
            </w:rPr>
            <w:fldChar w:fldCharType="begin"/>
          </w:r>
          <w:r>
            <w:rPr>
              <w:sz w:val="28"/>
              <w:szCs w:val="32"/>
            </w:rPr>
            <w:instrText xml:space="preserve"> PAGEREF _Toc17497 \h </w:instrText>
          </w:r>
          <w:r>
            <w:rPr>
              <w:sz w:val="28"/>
              <w:szCs w:val="32"/>
            </w:rPr>
            <w:fldChar w:fldCharType="separate"/>
          </w:r>
          <w:r>
            <w:rPr>
              <w:sz w:val="28"/>
              <w:szCs w:val="32"/>
            </w:rPr>
            <w:t>7</w:t>
          </w:r>
          <w:r>
            <w:rPr>
              <w:sz w:val="28"/>
              <w:szCs w:val="32"/>
            </w:rPr>
            <w:fldChar w:fldCharType="end"/>
          </w:r>
          <w:r>
            <w:rPr>
              <w:sz w:val="28"/>
              <w:szCs w:val="32"/>
            </w:rPr>
            <w:fldChar w:fldCharType="end"/>
          </w:r>
        </w:p>
        <w:p w14:paraId="33054107">
          <w:pPr>
            <w:pStyle w:val="6"/>
            <w:keepNext w:val="0"/>
            <w:keepLines w:val="0"/>
            <w:pageBreakBefore w:val="0"/>
            <w:widowControl w:val="0"/>
            <w:tabs>
              <w:tab w:val="right" w:leader="middleDot" w:pos="8305"/>
            </w:tabs>
            <w:kinsoku/>
            <w:wordWrap/>
            <w:overflowPunct/>
            <w:topLinePunct w:val="0"/>
            <w:autoSpaceDE/>
            <w:autoSpaceDN/>
            <w:bidi w:val="0"/>
            <w:adjustRightInd/>
            <w:snapToGrid/>
            <w:spacing w:line="360" w:lineRule="auto"/>
            <w:textAlignment w:val="auto"/>
            <w:rPr>
              <w:sz w:val="28"/>
              <w:szCs w:val="32"/>
            </w:rPr>
          </w:pPr>
          <w:r>
            <w:rPr>
              <w:sz w:val="28"/>
              <w:szCs w:val="32"/>
            </w:rPr>
            <w:fldChar w:fldCharType="begin"/>
          </w:r>
          <w:r>
            <w:rPr>
              <w:sz w:val="28"/>
              <w:szCs w:val="32"/>
            </w:rPr>
            <w:instrText xml:space="preserve"> HYPERLINK \l _Toc10003 </w:instrText>
          </w:r>
          <w:r>
            <w:rPr>
              <w:sz w:val="28"/>
              <w:szCs w:val="32"/>
            </w:rPr>
            <w:fldChar w:fldCharType="separate"/>
          </w:r>
          <w:r>
            <w:rPr>
              <w:rFonts w:hint="default"/>
              <w:sz w:val="28"/>
              <w:szCs w:val="32"/>
              <w:lang w:val="en-US" w:eastAsia="zh-CN"/>
            </w:rPr>
            <w:t>第二部分：数据标准与接口</w:t>
          </w:r>
          <w:r>
            <w:rPr>
              <w:sz w:val="28"/>
              <w:szCs w:val="32"/>
            </w:rPr>
            <w:tab/>
          </w:r>
          <w:r>
            <w:rPr>
              <w:sz w:val="28"/>
              <w:szCs w:val="32"/>
            </w:rPr>
            <w:fldChar w:fldCharType="begin"/>
          </w:r>
          <w:r>
            <w:rPr>
              <w:sz w:val="28"/>
              <w:szCs w:val="32"/>
            </w:rPr>
            <w:instrText xml:space="preserve"> PAGEREF _Toc10003 \h </w:instrText>
          </w:r>
          <w:r>
            <w:rPr>
              <w:sz w:val="28"/>
              <w:szCs w:val="32"/>
            </w:rPr>
            <w:fldChar w:fldCharType="separate"/>
          </w:r>
          <w:r>
            <w:rPr>
              <w:sz w:val="28"/>
              <w:szCs w:val="32"/>
            </w:rPr>
            <w:t>8</w:t>
          </w:r>
          <w:r>
            <w:rPr>
              <w:sz w:val="28"/>
              <w:szCs w:val="32"/>
            </w:rPr>
            <w:fldChar w:fldCharType="end"/>
          </w:r>
          <w:r>
            <w:rPr>
              <w:sz w:val="28"/>
              <w:szCs w:val="32"/>
            </w:rPr>
            <w:fldChar w:fldCharType="end"/>
          </w:r>
        </w:p>
        <w:p w14:paraId="0D6135A4">
          <w:pPr>
            <w:pStyle w:val="7"/>
            <w:keepNext w:val="0"/>
            <w:keepLines w:val="0"/>
            <w:pageBreakBefore w:val="0"/>
            <w:widowControl w:val="0"/>
            <w:tabs>
              <w:tab w:val="right" w:leader="middleDot" w:pos="8305"/>
            </w:tabs>
            <w:kinsoku/>
            <w:wordWrap/>
            <w:overflowPunct/>
            <w:topLinePunct w:val="0"/>
            <w:autoSpaceDE/>
            <w:autoSpaceDN/>
            <w:bidi w:val="0"/>
            <w:adjustRightInd/>
            <w:snapToGrid/>
            <w:spacing w:line="360" w:lineRule="auto"/>
            <w:textAlignment w:val="auto"/>
            <w:rPr>
              <w:sz w:val="28"/>
              <w:szCs w:val="32"/>
            </w:rPr>
          </w:pPr>
          <w:r>
            <w:rPr>
              <w:sz w:val="28"/>
              <w:szCs w:val="32"/>
            </w:rPr>
            <w:fldChar w:fldCharType="begin"/>
          </w:r>
          <w:r>
            <w:rPr>
              <w:sz w:val="28"/>
              <w:szCs w:val="32"/>
            </w:rPr>
            <w:instrText xml:space="preserve"> HYPERLINK \l _Toc22344 </w:instrText>
          </w:r>
          <w:r>
            <w:rPr>
              <w:sz w:val="28"/>
              <w:szCs w:val="32"/>
            </w:rPr>
            <w:fldChar w:fldCharType="separate"/>
          </w:r>
          <w:r>
            <w:rPr>
              <w:rFonts w:hint="default"/>
              <w:sz w:val="28"/>
              <w:szCs w:val="32"/>
              <w:lang w:val="en-US" w:eastAsia="zh-CN"/>
            </w:rPr>
            <w:t>一、总则</w:t>
          </w:r>
          <w:r>
            <w:rPr>
              <w:sz w:val="28"/>
              <w:szCs w:val="32"/>
            </w:rPr>
            <w:tab/>
          </w:r>
          <w:r>
            <w:rPr>
              <w:sz w:val="28"/>
              <w:szCs w:val="32"/>
            </w:rPr>
            <w:fldChar w:fldCharType="begin"/>
          </w:r>
          <w:r>
            <w:rPr>
              <w:sz w:val="28"/>
              <w:szCs w:val="32"/>
            </w:rPr>
            <w:instrText xml:space="preserve"> PAGEREF _Toc22344 \h </w:instrText>
          </w:r>
          <w:r>
            <w:rPr>
              <w:sz w:val="28"/>
              <w:szCs w:val="32"/>
            </w:rPr>
            <w:fldChar w:fldCharType="separate"/>
          </w:r>
          <w:r>
            <w:rPr>
              <w:sz w:val="28"/>
              <w:szCs w:val="32"/>
            </w:rPr>
            <w:t>8</w:t>
          </w:r>
          <w:r>
            <w:rPr>
              <w:sz w:val="28"/>
              <w:szCs w:val="32"/>
            </w:rPr>
            <w:fldChar w:fldCharType="end"/>
          </w:r>
          <w:r>
            <w:rPr>
              <w:sz w:val="28"/>
              <w:szCs w:val="32"/>
            </w:rPr>
            <w:fldChar w:fldCharType="end"/>
          </w:r>
        </w:p>
        <w:p w14:paraId="05AA29CA">
          <w:pPr>
            <w:pStyle w:val="7"/>
            <w:keepNext w:val="0"/>
            <w:keepLines w:val="0"/>
            <w:pageBreakBefore w:val="0"/>
            <w:widowControl w:val="0"/>
            <w:tabs>
              <w:tab w:val="right" w:leader="middleDot" w:pos="8305"/>
            </w:tabs>
            <w:kinsoku/>
            <w:wordWrap/>
            <w:overflowPunct/>
            <w:topLinePunct w:val="0"/>
            <w:autoSpaceDE/>
            <w:autoSpaceDN/>
            <w:bidi w:val="0"/>
            <w:adjustRightInd/>
            <w:snapToGrid/>
            <w:spacing w:line="360" w:lineRule="auto"/>
            <w:textAlignment w:val="auto"/>
            <w:rPr>
              <w:sz w:val="28"/>
              <w:szCs w:val="32"/>
            </w:rPr>
          </w:pPr>
          <w:r>
            <w:rPr>
              <w:sz w:val="28"/>
              <w:szCs w:val="32"/>
            </w:rPr>
            <w:fldChar w:fldCharType="begin"/>
          </w:r>
          <w:r>
            <w:rPr>
              <w:sz w:val="28"/>
              <w:szCs w:val="32"/>
            </w:rPr>
            <w:instrText xml:space="preserve"> HYPERLINK \l _Toc16494 </w:instrText>
          </w:r>
          <w:r>
            <w:rPr>
              <w:sz w:val="28"/>
              <w:szCs w:val="32"/>
            </w:rPr>
            <w:fldChar w:fldCharType="separate"/>
          </w:r>
          <w:r>
            <w:rPr>
              <w:rFonts w:hint="default"/>
              <w:sz w:val="28"/>
              <w:szCs w:val="32"/>
              <w:lang w:val="en-US" w:eastAsia="zh-CN"/>
            </w:rPr>
            <w:t>二、数据分级分类标准</w:t>
          </w:r>
          <w:r>
            <w:rPr>
              <w:sz w:val="28"/>
              <w:szCs w:val="32"/>
            </w:rPr>
            <w:tab/>
          </w:r>
          <w:r>
            <w:rPr>
              <w:sz w:val="28"/>
              <w:szCs w:val="32"/>
            </w:rPr>
            <w:fldChar w:fldCharType="begin"/>
          </w:r>
          <w:r>
            <w:rPr>
              <w:sz w:val="28"/>
              <w:szCs w:val="32"/>
            </w:rPr>
            <w:instrText xml:space="preserve"> PAGEREF _Toc16494 \h </w:instrText>
          </w:r>
          <w:r>
            <w:rPr>
              <w:sz w:val="28"/>
              <w:szCs w:val="32"/>
            </w:rPr>
            <w:fldChar w:fldCharType="separate"/>
          </w:r>
          <w:r>
            <w:rPr>
              <w:sz w:val="28"/>
              <w:szCs w:val="32"/>
            </w:rPr>
            <w:t>10</w:t>
          </w:r>
          <w:r>
            <w:rPr>
              <w:sz w:val="28"/>
              <w:szCs w:val="32"/>
            </w:rPr>
            <w:fldChar w:fldCharType="end"/>
          </w:r>
          <w:r>
            <w:rPr>
              <w:sz w:val="28"/>
              <w:szCs w:val="32"/>
            </w:rPr>
            <w:fldChar w:fldCharType="end"/>
          </w:r>
        </w:p>
        <w:p w14:paraId="5D3BD9ED">
          <w:pPr>
            <w:pStyle w:val="7"/>
            <w:keepNext w:val="0"/>
            <w:keepLines w:val="0"/>
            <w:pageBreakBefore w:val="0"/>
            <w:widowControl w:val="0"/>
            <w:tabs>
              <w:tab w:val="right" w:leader="middleDot" w:pos="8305"/>
            </w:tabs>
            <w:kinsoku/>
            <w:wordWrap/>
            <w:overflowPunct/>
            <w:topLinePunct w:val="0"/>
            <w:autoSpaceDE/>
            <w:autoSpaceDN/>
            <w:bidi w:val="0"/>
            <w:adjustRightInd/>
            <w:snapToGrid/>
            <w:spacing w:line="360" w:lineRule="auto"/>
            <w:textAlignment w:val="auto"/>
            <w:rPr>
              <w:sz w:val="28"/>
              <w:szCs w:val="32"/>
            </w:rPr>
          </w:pPr>
          <w:r>
            <w:rPr>
              <w:sz w:val="28"/>
              <w:szCs w:val="32"/>
            </w:rPr>
            <w:fldChar w:fldCharType="begin"/>
          </w:r>
          <w:r>
            <w:rPr>
              <w:sz w:val="28"/>
              <w:szCs w:val="32"/>
            </w:rPr>
            <w:instrText xml:space="preserve"> HYPERLINK \l _Toc20191 </w:instrText>
          </w:r>
          <w:r>
            <w:rPr>
              <w:sz w:val="28"/>
              <w:szCs w:val="32"/>
            </w:rPr>
            <w:fldChar w:fldCharType="separate"/>
          </w:r>
          <w:r>
            <w:rPr>
              <w:rFonts w:hint="default"/>
              <w:sz w:val="28"/>
              <w:szCs w:val="32"/>
              <w:lang w:val="en-US" w:eastAsia="zh-CN"/>
            </w:rPr>
            <w:t>三、各模块对应数据标准</w:t>
          </w:r>
          <w:r>
            <w:rPr>
              <w:sz w:val="28"/>
              <w:szCs w:val="32"/>
            </w:rPr>
            <w:tab/>
          </w:r>
          <w:r>
            <w:rPr>
              <w:sz w:val="28"/>
              <w:szCs w:val="32"/>
            </w:rPr>
            <w:fldChar w:fldCharType="begin"/>
          </w:r>
          <w:r>
            <w:rPr>
              <w:sz w:val="28"/>
              <w:szCs w:val="32"/>
            </w:rPr>
            <w:instrText xml:space="preserve"> PAGEREF _Toc20191 \h </w:instrText>
          </w:r>
          <w:r>
            <w:rPr>
              <w:sz w:val="28"/>
              <w:szCs w:val="32"/>
            </w:rPr>
            <w:fldChar w:fldCharType="separate"/>
          </w:r>
          <w:r>
            <w:rPr>
              <w:sz w:val="28"/>
              <w:szCs w:val="32"/>
            </w:rPr>
            <w:t>11</w:t>
          </w:r>
          <w:r>
            <w:rPr>
              <w:sz w:val="28"/>
              <w:szCs w:val="32"/>
            </w:rPr>
            <w:fldChar w:fldCharType="end"/>
          </w:r>
          <w:r>
            <w:rPr>
              <w:sz w:val="28"/>
              <w:szCs w:val="32"/>
            </w:rPr>
            <w:fldChar w:fldCharType="end"/>
          </w:r>
        </w:p>
        <w:p w14:paraId="17DE1563">
          <w:pPr>
            <w:pStyle w:val="7"/>
            <w:keepNext w:val="0"/>
            <w:keepLines w:val="0"/>
            <w:pageBreakBefore w:val="0"/>
            <w:widowControl w:val="0"/>
            <w:tabs>
              <w:tab w:val="right" w:leader="middleDot" w:pos="8305"/>
            </w:tabs>
            <w:kinsoku/>
            <w:wordWrap/>
            <w:overflowPunct/>
            <w:topLinePunct w:val="0"/>
            <w:autoSpaceDE/>
            <w:autoSpaceDN/>
            <w:bidi w:val="0"/>
            <w:adjustRightInd/>
            <w:snapToGrid/>
            <w:spacing w:line="360" w:lineRule="auto"/>
            <w:textAlignment w:val="auto"/>
            <w:rPr>
              <w:sz w:val="28"/>
              <w:szCs w:val="32"/>
            </w:rPr>
          </w:pPr>
          <w:r>
            <w:rPr>
              <w:sz w:val="28"/>
              <w:szCs w:val="32"/>
            </w:rPr>
            <w:fldChar w:fldCharType="begin"/>
          </w:r>
          <w:r>
            <w:rPr>
              <w:sz w:val="28"/>
              <w:szCs w:val="32"/>
            </w:rPr>
            <w:instrText xml:space="preserve"> HYPERLINK \l _Toc24655 </w:instrText>
          </w:r>
          <w:r>
            <w:rPr>
              <w:sz w:val="28"/>
              <w:szCs w:val="32"/>
            </w:rPr>
            <w:fldChar w:fldCharType="separate"/>
          </w:r>
          <w:r>
            <w:rPr>
              <w:rFonts w:hint="default"/>
              <w:sz w:val="28"/>
              <w:szCs w:val="32"/>
              <w:lang w:val="en-US" w:eastAsia="zh-CN"/>
            </w:rPr>
            <w:t>四、数据全生命周期管理标准</w:t>
          </w:r>
          <w:r>
            <w:rPr>
              <w:sz w:val="28"/>
              <w:szCs w:val="32"/>
            </w:rPr>
            <w:tab/>
          </w:r>
          <w:r>
            <w:rPr>
              <w:sz w:val="28"/>
              <w:szCs w:val="32"/>
            </w:rPr>
            <w:fldChar w:fldCharType="begin"/>
          </w:r>
          <w:r>
            <w:rPr>
              <w:sz w:val="28"/>
              <w:szCs w:val="32"/>
            </w:rPr>
            <w:instrText xml:space="preserve"> PAGEREF _Toc24655 \h </w:instrText>
          </w:r>
          <w:r>
            <w:rPr>
              <w:sz w:val="28"/>
              <w:szCs w:val="32"/>
            </w:rPr>
            <w:fldChar w:fldCharType="separate"/>
          </w:r>
          <w:r>
            <w:rPr>
              <w:sz w:val="28"/>
              <w:szCs w:val="32"/>
            </w:rPr>
            <w:t>18</w:t>
          </w:r>
          <w:r>
            <w:rPr>
              <w:sz w:val="28"/>
              <w:szCs w:val="32"/>
            </w:rPr>
            <w:fldChar w:fldCharType="end"/>
          </w:r>
          <w:r>
            <w:rPr>
              <w:sz w:val="28"/>
              <w:szCs w:val="32"/>
            </w:rPr>
            <w:fldChar w:fldCharType="end"/>
          </w:r>
        </w:p>
        <w:p w14:paraId="24973DED">
          <w:pPr>
            <w:pStyle w:val="7"/>
            <w:keepNext w:val="0"/>
            <w:keepLines w:val="0"/>
            <w:pageBreakBefore w:val="0"/>
            <w:widowControl w:val="0"/>
            <w:tabs>
              <w:tab w:val="right" w:leader="middleDot" w:pos="8305"/>
            </w:tabs>
            <w:kinsoku/>
            <w:wordWrap/>
            <w:overflowPunct/>
            <w:topLinePunct w:val="0"/>
            <w:autoSpaceDE/>
            <w:autoSpaceDN/>
            <w:bidi w:val="0"/>
            <w:adjustRightInd/>
            <w:snapToGrid/>
            <w:spacing w:line="360" w:lineRule="auto"/>
            <w:textAlignment w:val="auto"/>
            <w:rPr>
              <w:sz w:val="28"/>
              <w:szCs w:val="32"/>
            </w:rPr>
          </w:pPr>
          <w:r>
            <w:rPr>
              <w:sz w:val="28"/>
              <w:szCs w:val="32"/>
            </w:rPr>
            <w:fldChar w:fldCharType="begin"/>
          </w:r>
          <w:r>
            <w:rPr>
              <w:sz w:val="28"/>
              <w:szCs w:val="32"/>
            </w:rPr>
            <w:instrText xml:space="preserve"> HYPERLINK \l _Toc26211 </w:instrText>
          </w:r>
          <w:r>
            <w:rPr>
              <w:sz w:val="28"/>
              <w:szCs w:val="32"/>
            </w:rPr>
            <w:fldChar w:fldCharType="separate"/>
          </w:r>
          <w:r>
            <w:rPr>
              <w:rFonts w:hint="default"/>
              <w:sz w:val="28"/>
              <w:szCs w:val="32"/>
              <w:lang w:val="en-US" w:eastAsia="zh-CN"/>
            </w:rPr>
            <w:t>五、数据安全与合规标准</w:t>
          </w:r>
          <w:r>
            <w:rPr>
              <w:sz w:val="28"/>
              <w:szCs w:val="32"/>
            </w:rPr>
            <w:tab/>
          </w:r>
          <w:r>
            <w:rPr>
              <w:sz w:val="28"/>
              <w:szCs w:val="32"/>
            </w:rPr>
            <w:fldChar w:fldCharType="begin"/>
          </w:r>
          <w:r>
            <w:rPr>
              <w:sz w:val="28"/>
              <w:szCs w:val="32"/>
            </w:rPr>
            <w:instrText xml:space="preserve"> PAGEREF _Toc26211 \h </w:instrText>
          </w:r>
          <w:r>
            <w:rPr>
              <w:sz w:val="28"/>
              <w:szCs w:val="32"/>
            </w:rPr>
            <w:fldChar w:fldCharType="separate"/>
          </w:r>
          <w:r>
            <w:rPr>
              <w:sz w:val="28"/>
              <w:szCs w:val="32"/>
            </w:rPr>
            <w:t>20</w:t>
          </w:r>
          <w:r>
            <w:rPr>
              <w:sz w:val="28"/>
              <w:szCs w:val="32"/>
            </w:rPr>
            <w:fldChar w:fldCharType="end"/>
          </w:r>
          <w:r>
            <w:rPr>
              <w:sz w:val="28"/>
              <w:szCs w:val="32"/>
            </w:rPr>
            <w:fldChar w:fldCharType="end"/>
          </w:r>
        </w:p>
        <w:p w14:paraId="19046358">
          <w:pPr>
            <w:pStyle w:val="7"/>
            <w:keepNext w:val="0"/>
            <w:keepLines w:val="0"/>
            <w:pageBreakBefore w:val="0"/>
            <w:widowControl w:val="0"/>
            <w:tabs>
              <w:tab w:val="right" w:leader="middleDot" w:pos="8305"/>
            </w:tabs>
            <w:kinsoku/>
            <w:wordWrap/>
            <w:overflowPunct/>
            <w:topLinePunct w:val="0"/>
            <w:autoSpaceDE/>
            <w:autoSpaceDN/>
            <w:bidi w:val="0"/>
            <w:adjustRightInd/>
            <w:snapToGrid/>
            <w:spacing w:line="360" w:lineRule="auto"/>
            <w:textAlignment w:val="auto"/>
            <w:rPr>
              <w:sz w:val="28"/>
              <w:szCs w:val="32"/>
            </w:rPr>
          </w:pPr>
          <w:r>
            <w:rPr>
              <w:sz w:val="28"/>
              <w:szCs w:val="32"/>
            </w:rPr>
            <w:fldChar w:fldCharType="begin"/>
          </w:r>
          <w:r>
            <w:rPr>
              <w:sz w:val="28"/>
              <w:szCs w:val="32"/>
            </w:rPr>
            <w:instrText xml:space="preserve"> HYPERLINK \l _Toc4845 </w:instrText>
          </w:r>
          <w:r>
            <w:rPr>
              <w:sz w:val="28"/>
              <w:szCs w:val="32"/>
            </w:rPr>
            <w:fldChar w:fldCharType="separate"/>
          </w:r>
          <w:r>
            <w:rPr>
              <w:rFonts w:hint="default"/>
              <w:sz w:val="28"/>
              <w:szCs w:val="32"/>
              <w:lang w:val="en-US" w:eastAsia="zh-CN"/>
            </w:rPr>
            <w:t>六、数据接口与兼容标准</w:t>
          </w:r>
          <w:r>
            <w:rPr>
              <w:sz w:val="28"/>
              <w:szCs w:val="32"/>
            </w:rPr>
            <w:tab/>
          </w:r>
          <w:r>
            <w:rPr>
              <w:sz w:val="28"/>
              <w:szCs w:val="32"/>
            </w:rPr>
            <w:fldChar w:fldCharType="begin"/>
          </w:r>
          <w:r>
            <w:rPr>
              <w:sz w:val="28"/>
              <w:szCs w:val="32"/>
            </w:rPr>
            <w:instrText xml:space="preserve"> PAGEREF _Toc4845 \h </w:instrText>
          </w:r>
          <w:r>
            <w:rPr>
              <w:sz w:val="28"/>
              <w:szCs w:val="32"/>
            </w:rPr>
            <w:fldChar w:fldCharType="separate"/>
          </w:r>
          <w:r>
            <w:rPr>
              <w:sz w:val="28"/>
              <w:szCs w:val="32"/>
            </w:rPr>
            <w:t>21</w:t>
          </w:r>
          <w:r>
            <w:rPr>
              <w:sz w:val="28"/>
              <w:szCs w:val="32"/>
            </w:rPr>
            <w:fldChar w:fldCharType="end"/>
          </w:r>
          <w:r>
            <w:rPr>
              <w:sz w:val="28"/>
              <w:szCs w:val="32"/>
            </w:rPr>
            <w:fldChar w:fldCharType="end"/>
          </w:r>
        </w:p>
        <w:p w14:paraId="2E90D87E">
          <w:pPr>
            <w:pStyle w:val="7"/>
            <w:keepNext w:val="0"/>
            <w:keepLines w:val="0"/>
            <w:pageBreakBefore w:val="0"/>
            <w:widowControl w:val="0"/>
            <w:tabs>
              <w:tab w:val="right" w:leader="middleDot" w:pos="8305"/>
            </w:tabs>
            <w:kinsoku/>
            <w:wordWrap/>
            <w:overflowPunct/>
            <w:topLinePunct w:val="0"/>
            <w:autoSpaceDE/>
            <w:autoSpaceDN/>
            <w:bidi w:val="0"/>
            <w:adjustRightInd/>
            <w:snapToGrid/>
            <w:spacing w:line="360" w:lineRule="auto"/>
            <w:textAlignment w:val="auto"/>
          </w:pPr>
          <w:r>
            <w:rPr>
              <w:sz w:val="28"/>
              <w:szCs w:val="32"/>
            </w:rPr>
            <w:fldChar w:fldCharType="begin"/>
          </w:r>
          <w:r>
            <w:rPr>
              <w:sz w:val="28"/>
              <w:szCs w:val="32"/>
            </w:rPr>
            <w:instrText xml:space="preserve"> HYPERLINK \l _Toc18216 </w:instrText>
          </w:r>
          <w:r>
            <w:rPr>
              <w:sz w:val="28"/>
              <w:szCs w:val="32"/>
            </w:rPr>
            <w:fldChar w:fldCharType="separate"/>
          </w:r>
          <w:r>
            <w:rPr>
              <w:rFonts w:hint="default"/>
              <w:sz w:val="28"/>
              <w:szCs w:val="32"/>
              <w:lang w:val="en-US" w:eastAsia="zh-CN"/>
            </w:rPr>
            <w:t>七、附则</w:t>
          </w:r>
          <w:r>
            <w:rPr>
              <w:sz w:val="28"/>
              <w:szCs w:val="32"/>
            </w:rPr>
            <w:tab/>
          </w:r>
          <w:r>
            <w:rPr>
              <w:sz w:val="28"/>
              <w:szCs w:val="32"/>
            </w:rPr>
            <w:fldChar w:fldCharType="begin"/>
          </w:r>
          <w:r>
            <w:rPr>
              <w:sz w:val="28"/>
              <w:szCs w:val="32"/>
            </w:rPr>
            <w:instrText xml:space="preserve"> PAGEREF _Toc18216 \h </w:instrText>
          </w:r>
          <w:r>
            <w:rPr>
              <w:sz w:val="28"/>
              <w:szCs w:val="32"/>
            </w:rPr>
            <w:fldChar w:fldCharType="separate"/>
          </w:r>
          <w:r>
            <w:rPr>
              <w:sz w:val="28"/>
              <w:szCs w:val="32"/>
            </w:rPr>
            <w:t>24</w:t>
          </w:r>
          <w:r>
            <w:rPr>
              <w:sz w:val="28"/>
              <w:szCs w:val="32"/>
            </w:rPr>
            <w:fldChar w:fldCharType="end"/>
          </w:r>
          <w:r>
            <w:rPr>
              <w:sz w:val="28"/>
              <w:szCs w:val="32"/>
            </w:rPr>
            <w:fldChar w:fldCharType="end"/>
          </w:r>
        </w:p>
        <w:p w14:paraId="0413B227">
          <w:r>
            <w:fldChar w:fldCharType="end"/>
          </w:r>
        </w:p>
        <w:p w14:paraId="4FC9BC27">
          <w:pPr>
            <w:pBdr>
              <w:bottom w:val="single" w:color="DEE0E3" w:sz="2" w:space="0"/>
              <w:between w:val="single" w:color="DEE0E3" w:sz="2" w:space="0"/>
            </w:pBdr>
            <w:spacing w:before="120" w:after="120" w:line="288" w:lineRule="auto"/>
            <w:ind w:left="0"/>
            <w:jc w:val="both"/>
            <w:rPr>
              <w:rFonts w:hint="default"/>
              <w:lang w:val="en-US" w:eastAsia="zh-CN"/>
            </w:rPr>
          </w:pPr>
          <w:bookmarkStart w:id="0" w:name="_Toc31291"/>
          <w:bookmarkStart w:id="1" w:name="_Toc3237"/>
          <w:bookmarkStart w:id="2" w:name="heading_2"/>
        </w:p>
      </w:sdtContent>
    </w:sdt>
    <w:p w14:paraId="6F94AE2F">
      <w:pPr>
        <w:pStyle w:val="2"/>
        <w:bidi w:val="0"/>
        <w:rPr>
          <w:rFonts w:hint="default"/>
          <w:lang w:val="en-US" w:eastAsia="zh-CN"/>
        </w:rPr>
        <w:sectPr>
          <w:pgSz w:w="11905" w:h="16840"/>
          <w:pgNumType w:fmt="decimal"/>
          <w:cols w:space="720" w:num="1"/>
        </w:sectPr>
      </w:pPr>
    </w:p>
    <w:p w14:paraId="5B25126F">
      <w:pPr>
        <w:pStyle w:val="2"/>
        <w:bidi w:val="0"/>
        <w:rPr>
          <w:rFonts w:hint="default"/>
          <w:lang w:val="en-US" w:eastAsia="zh-CN"/>
        </w:rPr>
      </w:pPr>
      <w:r>
        <w:rPr>
          <w:rFonts w:hint="default"/>
          <w:lang w:val="en-US" w:eastAsia="zh-CN"/>
        </w:rPr>
        <w:t>第一部分：基本功能标准</w:t>
      </w:r>
      <w:bookmarkEnd w:id="0"/>
      <w:bookmarkEnd w:id="1"/>
      <w:bookmarkEnd w:id="2"/>
    </w:p>
    <w:p w14:paraId="500E96BF">
      <w:pPr>
        <w:pStyle w:val="3"/>
        <w:bidi w:val="0"/>
        <w:rPr>
          <w:rFonts w:hint="default"/>
          <w:lang w:val="en-US" w:eastAsia="zh-CN"/>
        </w:rPr>
      </w:pPr>
      <w:bookmarkStart w:id="3" w:name="heading_3"/>
      <w:bookmarkStart w:id="4" w:name="_Toc18290"/>
      <w:bookmarkStart w:id="5" w:name="_Toc18610"/>
      <w:r>
        <w:rPr>
          <w:rFonts w:hint="default"/>
          <w:lang w:val="en-US" w:eastAsia="zh-CN"/>
        </w:rPr>
        <w:t>一、总则</w:t>
      </w:r>
      <w:bookmarkEnd w:id="3"/>
      <w:bookmarkEnd w:id="4"/>
      <w:bookmarkEnd w:id="5"/>
    </w:p>
    <w:p w14:paraId="7E1498B5">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bookmarkStart w:id="6" w:name="heading_4"/>
      <w:r>
        <w:rPr>
          <w:rFonts w:hint="default" w:ascii="仿宋" w:hAnsi="仿宋" w:eastAsia="仿宋" w:cs="仿宋"/>
          <w:b/>
          <w:bCs/>
          <w:color w:val="auto"/>
          <w:kern w:val="0"/>
          <w:sz w:val="32"/>
          <w:szCs w:val="32"/>
          <w:lang w:val="en-US" w:eastAsia="zh-CN" w:bidi="ar"/>
        </w:rPr>
        <w:t>(一) 制定目的</w:t>
      </w:r>
      <w:bookmarkEnd w:id="6"/>
    </w:p>
    <w:p w14:paraId="2F359566">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为规范浔HUI学AI作业平台功能应用，立足教学实际，借鉴市场主流平台优势，结合九江市试点成果，明确核心功能。坚持“不改变教师批改习惯、不改变学生作答方式”，突出实用、便捷、合规、创新，为平台接入、优化和服务提供依据，助力减负增效与精准教学。</w:t>
      </w:r>
    </w:p>
    <w:p w14:paraId="28A4983C">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本标准严格遵循《中华人民共和国政府采购法》《中华人民共和国反垄断法》《公平竞争审查制度实施细则》等法律法规，坚持公平竞争原则，杜绝排他性条款，保障所有符合标准的市场主体平等参与。</w:t>
      </w:r>
    </w:p>
    <w:p w14:paraId="459FB15F">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bookmarkStart w:id="7" w:name="heading_5"/>
      <w:r>
        <w:rPr>
          <w:rFonts w:hint="default" w:ascii="仿宋" w:hAnsi="仿宋" w:eastAsia="仿宋" w:cs="仿宋"/>
          <w:b/>
          <w:bCs/>
          <w:color w:val="auto"/>
          <w:kern w:val="0"/>
          <w:sz w:val="32"/>
          <w:szCs w:val="32"/>
          <w:lang w:val="en-US" w:eastAsia="zh-CN" w:bidi="ar"/>
        </w:rPr>
        <w:t>(二) 适用范围</w:t>
      </w:r>
      <w:bookmarkEnd w:id="7"/>
    </w:p>
    <w:p w14:paraId="3579BC8B">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本标准适用于所有进入九江市行政区域内中小学校开展服务的AI作业应用产品的建设、运行、管理与优化，覆盖资源管理、扫描采集、教学应用、学情分析、教研支撑、学生端应用、系统配置等全场景，同时为各类AI作业应用产品与九江市市级智慧教育系统的兼容对接提供统一规范依据。</w:t>
      </w:r>
    </w:p>
    <w:p w14:paraId="7C40E0DB">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bookmarkStart w:id="8" w:name="heading_6"/>
      <w:r>
        <w:rPr>
          <w:rFonts w:hint="default" w:ascii="仿宋" w:hAnsi="仿宋" w:eastAsia="仿宋" w:cs="仿宋"/>
          <w:b/>
          <w:bCs/>
          <w:color w:val="auto"/>
          <w:kern w:val="0"/>
          <w:sz w:val="32"/>
          <w:szCs w:val="32"/>
          <w:lang w:val="en-US" w:eastAsia="zh-CN" w:bidi="ar"/>
        </w:rPr>
        <w:t>(三) 核心原则</w:t>
      </w:r>
      <w:bookmarkEnd w:id="8"/>
      <w:bookmarkStart w:id="9" w:name="heading_7"/>
    </w:p>
    <w:p w14:paraId="6E6B4128">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贴合教学：轻量化融入日常，避免功能冗余、操作复杂，降低师生使用成本。</w:t>
      </w:r>
    </w:p>
    <w:p w14:paraId="42E30FC7">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数据赋能：强化学情分析与个性化推送，支撑精准教学决策。</w:t>
      </w:r>
    </w:p>
    <w:p w14:paraId="53EF2739">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合规安全：严格遵循AI教育应用、数据安全等相关规范，保障师生信息安全，杜绝违规使用。</w:t>
      </w:r>
    </w:p>
    <w:p w14:paraId="46903B80">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突出特色：在题库、错题管理等基础上，强化校本资源、纸笔采集、跨区域数据对比，适配本地教学需求。</w:t>
      </w:r>
    </w:p>
    <w:p w14:paraId="24525B91">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公平接入：建立全市统一身份认证与单点登录规范，对所有第三方厂商无差别准入，不设技术壁垒，保障公平竞争。</w:t>
      </w:r>
    </w:p>
    <w:p w14:paraId="1E87B995">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r>
        <w:rPr>
          <w:rFonts w:hint="default" w:ascii="仿宋" w:hAnsi="仿宋" w:eastAsia="仿宋" w:cs="仿宋"/>
          <w:b/>
          <w:bCs/>
          <w:color w:val="auto"/>
          <w:kern w:val="0"/>
          <w:sz w:val="32"/>
          <w:szCs w:val="32"/>
          <w:lang w:val="en-US" w:eastAsia="zh-CN" w:bidi="ar"/>
        </w:rPr>
        <w:t>(四) 功能定位</w:t>
      </w:r>
      <w:bookmarkEnd w:id="9"/>
    </w:p>
    <w:p w14:paraId="4AC828A1">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立足九江市教育数字化转型需求，整合“资源管理-扫描采集-教学应用-学情分析-教研支撑-学生自主学习”全流程功能，打造兼具实用性与创新性的AI作业应用体系，区别于市场上单一侧重学生刷题、教师备课的专项平台，实现“教、学、练、评、管”一体化闭环，支撑教师精准教学、学生个性化学习、管理者科学决策。</w:t>
      </w:r>
    </w:p>
    <w:p w14:paraId="6779C0B1">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b/>
          <w:bCs/>
          <w:color w:val="auto"/>
          <w:kern w:val="0"/>
          <w:sz w:val="32"/>
          <w:szCs w:val="32"/>
          <w:lang w:val="en-US" w:eastAsia="zh-CN" w:bidi="ar"/>
        </w:rPr>
      </w:pPr>
      <w:bookmarkStart w:id="10" w:name="heading_8"/>
      <w:r>
        <w:rPr>
          <w:rFonts w:hint="default" w:ascii="仿宋" w:hAnsi="仿宋" w:eastAsia="仿宋" w:cs="仿宋"/>
          <w:color w:val="auto"/>
          <w:kern w:val="0"/>
          <w:sz w:val="32"/>
          <w:szCs w:val="32"/>
          <w:lang w:val="en-US" w:eastAsia="zh-CN" w:bidi="ar"/>
        </w:rPr>
        <w:t>本标准依据九江市试点成效与市场主流平台特点制定，明确各模块功能基准，确保产品贴合教学实际，满足学校、师生核心需求，为全市AI作业应用的产品准入、平台接入、功能优化与服务评价提供统一依据。</w:t>
      </w:r>
    </w:p>
    <w:p w14:paraId="1C90AF6A">
      <w:pPr>
        <w:pStyle w:val="3"/>
        <w:bidi w:val="0"/>
        <w:rPr>
          <w:rFonts w:hint="default"/>
          <w:lang w:val="en-US" w:eastAsia="zh-CN"/>
        </w:rPr>
      </w:pPr>
      <w:bookmarkStart w:id="11" w:name="_Toc32586"/>
      <w:bookmarkStart w:id="12" w:name="_Toc48"/>
      <w:r>
        <w:rPr>
          <w:rFonts w:hint="default"/>
          <w:lang w:val="en-US" w:eastAsia="zh-CN"/>
        </w:rPr>
        <w:t>二、资源管理模块核心功能标准</w:t>
      </w:r>
      <w:bookmarkEnd w:id="10"/>
      <w:bookmarkEnd w:id="11"/>
      <w:bookmarkEnd w:id="12"/>
    </w:p>
    <w:p w14:paraId="2BD4CA64">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bookmarkStart w:id="13" w:name="heading_9"/>
      <w:r>
        <w:rPr>
          <w:rFonts w:hint="default" w:ascii="仿宋" w:hAnsi="仿宋" w:eastAsia="仿宋" w:cs="仿宋"/>
          <w:color w:val="auto"/>
          <w:kern w:val="0"/>
          <w:sz w:val="32"/>
          <w:szCs w:val="32"/>
          <w:lang w:val="en-US" w:eastAsia="zh-CN" w:bidi="ar"/>
        </w:rPr>
        <w:t>本模块聚焦区域化、校本化、规范化，提升资源适配性与复用率，核心功能如下：</w:t>
      </w:r>
    </w:p>
    <w:p w14:paraId="67F154BA">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r>
        <w:rPr>
          <w:rFonts w:hint="default" w:ascii="仿宋" w:hAnsi="仿宋" w:eastAsia="仿宋" w:cs="仿宋"/>
          <w:b/>
          <w:bCs/>
          <w:color w:val="auto"/>
          <w:kern w:val="0"/>
          <w:sz w:val="32"/>
          <w:szCs w:val="32"/>
          <w:lang w:val="en-US" w:eastAsia="zh-CN" w:bidi="ar"/>
        </w:rPr>
        <w:t>（一）校本资源功能</w:t>
      </w:r>
      <w:bookmarkEnd w:id="13"/>
    </w:p>
    <w:p w14:paraId="16B86723">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分类存储与规范管理：支持作业、试卷、学案等各类教学资料，按学期、年级、学科、类型分类归档，以图书+正文形式呈现，清晰标注配套资源与使用权限，区别于市场通用平台“资源同质化”问题，突出校本特色。</w:t>
      </w:r>
    </w:p>
    <w:p w14:paraId="4D2E1605">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分级权限管控：按管理员、教师等不同角色设置分级权限，明确各角色的查看、下载、编辑、发布等操作权限，未设置使用模式的资源按权限规则管控，保障数据保密，规避部分平台“权限模糊、数据泄露”风险。</w:t>
      </w:r>
    </w:p>
    <w:p w14:paraId="33F289F4">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多模式适配与灵活操作：支持练习、考试、拍照、导入四种使用模式（学案除外），适配不同教学场景；可灵活撤销、更换使用模式，支持试题错误反馈与修正，提升资源复用率，优于部分平台“模式单一、操作繁琐”的短板。</w:t>
      </w:r>
    </w:p>
    <w:p w14:paraId="7DC45F39">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bookmarkStart w:id="14" w:name="heading_10"/>
      <w:r>
        <w:rPr>
          <w:rFonts w:hint="default" w:ascii="仿宋" w:hAnsi="仿宋" w:eastAsia="仿宋" w:cs="仿宋"/>
          <w:b/>
          <w:bCs/>
          <w:color w:val="auto"/>
          <w:kern w:val="0"/>
          <w:sz w:val="32"/>
          <w:szCs w:val="32"/>
          <w:lang w:val="en-US" w:eastAsia="zh-CN" w:bidi="ar"/>
        </w:rPr>
        <w:t>（二）核心辅助资源功能</w:t>
      </w:r>
      <w:bookmarkEnd w:id="14"/>
    </w:p>
    <w:p w14:paraId="72FD90AB">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浔学园地：承接省</w:t>
      </w:r>
      <w:r>
        <w:rPr>
          <w:rFonts w:hint="eastAsia" w:ascii="仿宋" w:hAnsi="仿宋" w:eastAsia="仿宋" w:cs="仿宋"/>
          <w:color w:val="auto"/>
          <w:kern w:val="0"/>
          <w:sz w:val="32"/>
          <w:szCs w:val="32"/>
          <w:lang w:val="en-US" w:eastAsia="zh-CN" w:bidi="ar"/>
        </w:rPr>
        <w:t>、市</w:t>
      </w:r>
      <w:r>
        <w:rPr>
          <w:rFonts w:hint="default" w:ascii="仿宋" w:hAnsi="仿宋" w:eastAsia="仿宋" w:cs="仿宋"/>
          <w:color w:val="auto"/>
          <w:kern w:val="0"/>
          <w:sz w:val="32"/>
          <w:szCs w:val="32"/>
          <w:lang w:val="en-US" w:eastAsia="zh-CN" w:bidi="ar"/>
        </w:rPr>
        <w:t>下发资源，功能与校本资源一致，解决市场平台“区域资源适配不足”的问题，实现上下联动。</w:t>
      </w:r>
    </w:p>
    <w:p w14:paraId="496C7333">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题卡中心：专注无题目答题卡管理，支持批量修改答案，适配“先有答题卡后有答案”场景，填补部分平台“答题卡管理缺失”的空白。</w:t>
      </w:r>
    </w:p>
    <w:p w14:paraId="71540FCF">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校本题库与组卷制卡：汇聚校内已用试题，支持多维度检索、二次组卷与作业分享，结合市场平台组卷便捷性优势，同时突出校本试题复用，降低教师组卷负担。</w:t>
      </w:r>
    </w:p>
    <w:p w14:paraId="285DD165">
      <w:pPr>
        <w:pStyle w:val="3"/>
        <w:bidi w:val="0"/>
        <w:rPr>
          <w:rFonts w:hint="default"/>
          <w:lang w:val="en-US" w:eastAsia="zh-CN"/>
        </w:rPr>
      </w:pPr>
      <w:bookmarkStart w:id="15" w:name="heading_11"/>
      <w:bookmarkStart w:id="16" w:name="_Toc1586"/>
      <w:bookmarkStart w:id="17" w:name="_Toc23997"/>
      <w:r>
        <w:rPr>
          <w:rFonts w:hint="default"/>
          <w:lang w:val="en-US" w:eastAsia="zh-CN"/>
        </w:rPr>
        <w:t>三、扫描采集系统核心功能标准</w:t>
      </w:r>
      <w:bookmarkEnd w:id="15"/>
      <w:bookmarkEnd w:id="16"/>
      <w:bookmarkEnd w:id="17"/>
    </w:p>
    <w:p w14:paraId="1084137C">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本模块立足“纸笔原生采集”核心需求，规避市场部分平台“仅支持线上作答、不兼容纸笔场景”的痛点，核心功能聚焦便捷性、兼容性与异常处理，具体如下：</w:t>
      </w:r>
    </w:p>
    <w:p w14:paraId="153915ED">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多方式采集适配：支持练习、考试等纸质资料扫描上传，同时支持拍照等图像直接上传，无需依赖专用采集设备，解决部分平台“采集方式单一”的问题；支持市级统一身份认证体系单点登录web端，提升操作效率。</w:t>
      </w:r>
    </w:p>
    <w:p w14:paraId="60643FC2">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高兼容性与精准识别：兼容符合国家相关标准的主流品牌高速扫描仪，支持学生条码、短学号识别，可实现同一张纸两份作业同时识别，适配纸笔批改与网上阅卷两种模式，识别精准度贴合教学实用需求。</w:t>
      </w:r>
    </w:p>
    <w:p w14:paraId="0240FA32">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实时监控与异常处理：扫描过程中实时显示图像，支持放大、缩小查看，可手动处理身份识别、资料ID匹配等异常，自动统计各类状态资料张数，保障采集完整性。</w:t>
      </w:r>
    </w:p>
    <w:p w14:paraId="5BE7D034">
      <w:pPr>
        <w:pStyle w:val="3"/>
        <w:bidi w:val="0"/>
        <w:rPr>
          <w:rFonts w:hint="default"/>
          <w:lang w:val="en-US" w:eastAsia="zh-CN"/>
        </w:rPr>
      </w:pPr>
      <w:bookmarkStart w:id="18" w:name="_Toc17184"/>
      <w:bookmarkStart w:id="19" w:name="heading_12"/>
      <w:bookmarkStart w:id="20" w:name="_Toc24684"/>
      <w:r>
        <w:rPr>
          <w:rFonts w:hint="default"/>
          <w:lang w:val="en-US" w:eastAsia="zh-CN"/>
        </w:rPr>
        <w:t>四、教学应用模块核心功能标准</w:t>
      </w:r>
      <w:bookmarkEnd w:id="18"/>
      <w:bookmarkEnd w:id="19"/>
      <w:bookmarkEnd w:id="20"/>
    </w:p>
    <w:p w14:paraId="119AD245">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本模块聚焦全流程教学适配，核心功能如下：</w:t>
      </w:r>
    </w:p>
    <w:p w14:paraId="04F89A56">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bookmarkStart w:id="21" w:name="heading_13"/>
      <w:r>
        <w:rPr>
          <w:rFonts w:hint="default" w:ascii="仿宋" w:hAnsi="仿宋" w:eastAsia="仿宋" w:cs="仿宋"/>
          <w:b/>
          <w:bCs/>
          <w:color w:val="auto"/>
          <w:kern w:val="0"/>
          <w:sz w:val="32"/>
          <w:szCs w:val="32"/>
          <w:lang w:val="en-US" w:eastAsia="zh-CN" w:bidi="ar"/>
        </w:rPr>
        <w:t>（一）批改阅卷功能</w:t>
      </w:r>
      <w:bookmarkEnd w:id="21"/>
    </w:p>
    <w:p w14:paraId="3F08A010">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多场景适配：涵盖作业、考试、拍照、成绩补扫四大子模块，适配日常练习、正式考试、假期作业等不同场景。</w:t>
      </w:r>
    </w:p>
    <w:p w14:paraId="5DEBEE80">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精准高效批改：考试模式支持角色分工、题块指定批改、双评三评及多维度监控，作业模式支持班级独立处理、补批补改，拍照模式支持多方式批改与客观题自动判分，兼顾批改精准度与效率，同时保留纸笔批改习惯。</w:t>
      </w:r>
    </w:p>
    <w:p w14:paraId="213D1E3C">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成绩补扫补救：针对少扫、漏扫场景，严格遵循原批改方式补扫，保障成绩完整性。</w:t>
      </w:r>
    </w:p>
    <w:p w14:paraId="164E7628">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bookmarkStart w:id="22" w:name="heading_14"/>
      <w:r>
        <w:rPr>
          <w:rFonts w:hint="default" w:ascii="仿宋" w:hAnsi="仿宋" w:eastAsia="仿宋" w:cs="仿宋"/>
          <w:b/>
          <w:bCs/>
          <w:color w:val="auto"/>
          <w:kern w:val="0"/>
          <w:sz w:val="32"/>
          <w:szCs w:val="32"/>
          <w:lang w:val="en-US" w:eastAsia="zh-CN" w:bidi="ar"/>
        </w:rPr>
        <w:t>（二）核心教学辅助功能</w:t>
      </w:r>
      <w:bookmarkEnd w:id="22"/>
    </w:p>
    <w:p w14:paraId="7D2186CE">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课堂讲评：支持多类型讲评模式，自动生成课件，具备白板操作、原卷调阅、图像编辑等功能，适配无网络场景；支持市级统一身份认证体系单点登录，客户端无需重复认证，提升课堂使用便捷性。</w:t>
      </w:r>
    </w:p>
    <w:p w14:paraId="1E0EA82E">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分数修改与溯源：覆盖各类场景的分数修改、作废与批量修正，完整记录操作轨迹，便于溯源查证，规避 “分数修改无记录、易产生纠纷”的风险。</w:t>
      </w:r>
    </w:p>
    <w:p w14:paraId="4AF9842B">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个性练习与课堂随练：支持教师部署共性、个性错题作业，生成个性化PDF稿件，适配机房在线练习场景，结合个性化推送优势，同时突出教师主导、贴合校内教学实际。</w:t>
      </w:r>
    </w:p>
    <w:p w14:paraId="538078FB">
      <w:pPr>
        <w:pStyle w:val="3"/>
        <w:bidi w:val="0"/>
        <w:rPr>
          <w:rFonts w:hint="default"/>
          <w:lang w:val="en-US" w:eastAsia="zh-CN"/>
        </w:rPr>
      </w:pPr>
      <w:bookmarkStart w:id="23" w:name="_Toc14956"/>
      <w:bookmarkStart w:id="24" w:name="heading_15"/>
      <w:bookmarkStart w:id="25" w:name="_Toc22060"/>
      <w:r>
        <w:rPr>
          <w:rFonts w:hint="default"/>
          <w:lang w:val="en-US" w:eastAsia="zh-CN"/>
        </w:rPr>
        <w:t>五、学情分析模块核心功能标准</w:t>
      </w:r>
      <w:bookmarkEnd w:id="23"/>
      <w:bookmarkEnd w:id="24"/>
      <w:bookmarkEnd w:id="25"/>
    </w:p>
    <w:p w14:paraId="46CE098E">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本模块核心聚焦数据赋能教学，功能如下：</w:t>
      </w:r>
    </w:p>
    <w:p w14:paraId="1107DA76">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多维度学情呈现：涵盖年级、班级、学生个人三个维度，支持单学科、多学科查看，包含成绩总览、总分分析、对比分析等核心功能，呈现宏观与微观学情数据，为教学决策提供支撑。</w:t>
      </w:r>
    </w:p>
    <w:p w14:paraId="52EEC93E">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学生追踪与高频错题管理：支持学生学科掌握情况追踪，生成个人学习轨迹；按权限筛选班级、年级高频错题，提供相似题推荐与组卷复用，助力错题精准巩固。</w:t>
      </w:r>
    </w:p>
    <w:p w14:paraId="4895264E">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数据实用性保障：支持报表导出、原卷查看、小题得分表查看等功能，数据实时同步。</w:t>
      </w:r>
    </w:p>
    <w:p w14:paraId="5B288254">
      <w:pPr>
        <w:pStyle w:val="3"/>
        <w:bidi w:val="0"/>
        <w:rPr>
          <w:rFonts w:hint="default"/>
          <w:lang w:val="en-US" w:eastAsia="zh-CN"/>
        </w:rPr>
      </w:pPr>
      <w:bookmarkStart w:id="26" w:name="_Toc8478"/>
      <w:bookmarkStart w:id="27" w:name="_Toc19474"/>
      <w:bookmarkStart w:id="28" w:name="heading_16"/>
      <w:r>
        <w:rPr>
          <w:rFonts w:hint="default"/>
          <w:lang w:val="en-US" w:eastAsia="zh-CN"/>
        </w:rPr>
        <w:t>六、教研支撑模块核心功能标准</w:t>
      </w:r>
      <w:bookmarkEnd w:id="26"/>
      <w:bookmarkEnd w:id="27"/>
      <w:bookmarkEnd w:id="28"/>
    </w:p>
    <w:p w14:paraId="44314C1B">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本模块核心聚焦教学质量提升与试题优化，功能如下：</w:t>
      </w:r>
    </w:p>
    <w:p w14:paraId="7243AAF5">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学科深度探究：支持试题标签标注、学科掌握加权分析、知识点深度探究，可实现合规范围内的跨区域教学数据对比，助力定位教学短板、优化试题质量。</w:t>
      </w:r>
    </w:p>
    <w:p w14:paraId="6473A334">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多元评价适配：支持等级赋分，适配新高考模式；支持调查问卷制定与报告生成，为学校管理与教学决策提供参考。</w:t>
      </w:r>
    </w:p>
    <w:p w14:paraId="4177FCCB">
      <w:pPr>
        <w:pStyle w:val="3"/>
        <w:bidi w:val="0"/>
        <w:rPr>
          <w:rFonts w:hint="default"/>
          <w:lang w:val="en-US" w:eastAsia="zh-CN"/>
        </w:rPr>
      </w:pPr>
      <w:bookmarkStart w:id="29" w:name="_Toc30626"/>
      <w:bookmarkStart w:id="30" w:name="heading_17"/>
      <w:bookmarkStart w:id="31" w:name="_Toc32378"/>
      <w:r>
        <w:rPr>
          <w:rFonts w:hint="default"/>
          <w:lang w:val="en-US" w:eastAsia="zh-CN"/>
        </w:rPr>
        <w:t>七、学生端核心功能标准</w:t>
      </w:r>
      <w:bookmarkEnd w:id="29"/>
      <w:bookmarkEnd w:id="30"/>
      <w:bookmarkEnd w:id="31"/>
    </w:p>
    <w:p w14:paraId="00075FC6">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本模块核心聚焦个性化学习与便捷操作，功能如下：</w:t>
      </w:r>
    </w:p>
    <w:p w14:paraId="12784461">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学习任务与成绩查询：支持通过市级统一身份认证单点登录，接收各类作业任务，自动生成成绩报告单，可查看小题得分、成绩曲线、原卷及答案解析，清晰掌握自身学习情况。</w:t>
      </w:r>
    </w:p>
    <w:p w14:paraId="62FE53D8">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错题巩固：按学科汇总错题，提供答案解析、错误作答记录与相似题训练，支持错题导出与重新排版，助力学生精准补弱。</w:t>
      </w:r>
    </w:p>
    <w:p w14:paraId="422FA8F1">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资源访问与综合素养：支持调阅教师开放资源，查看班级考情与个人综合表现，兼顾自主学习与综合素养提升。</w:t>
      </w:r>
    </w:p>
    <w:p w14:paraId="6B5443CC">
      <w:pPr>
        <w:pStyle w:val="3"/>
        <w:bidi w:val="0"/>
        <w:rPr>
          <w:rFonts w:hint="default"/>
          <w:lang w:val="en-US" w:eastAsia="zh-CN"/>
        </w:rPr>
      </w:pPr>
      <w:bookmarkStart w:id="32" w:name="_Toc3195"/>
      <w:bookmarkStart w:id="33" w:name="heading_18"/>
      <w:bookmarkStart w:id="34" w:name="_Toc21789"/>
      <w:r>
        <w:rPr>
          <w:rFonts w:hint="default"/>
          <w:lang w:val="en-US" w:eastAsia="zh-CN"/>
        </w:rPr>
        <w:t>八、系统配置与数据管理模块核心功能标准</w:t>
      </w:r>
      <w:bookmarkEnd w:id="32"/>
      <w:bookmarkEnd w:id="33"/>
      <w:bookmarkEnd w:id="34"/>
    </w:p>
    <w:p w14:paraId="5933B212">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本模块核心聚焦规范化管理与数据安全，功能如下：</w:t>
      </w:r>
    </w:p>
    <w:p w14:paraId="4316BC8D">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系统配置：支持角色分级权限管理与学科自定义配置，适配不同学校岗位设置与教学需求，保障操作规范；支持与市级统一身份认证体系的权限映射配置，实现角色权限跨系统同步。</w:t>
      </w:r>
    </w:p>
    <w:p w14:paraId="7B16FF4E">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用户与组织管理：支持师生账号全生命周期统一管理，严格遵循全市统一的师生用户数据规范，实现与市级智慧教育统一身份认证平台、学籍管理系统的数据同源同步；可标记学生特殊身份（随读生），按学期/学年创建标准化组织架构，合规留存历年教学与用户数据；禁止第三方厂商自建独立的师生账号体系，所有用户身份数据均以市级统一平台为唯一可信源。</w:t>
      </w:r>
    </w:p>
    <w:p w14:paraId="40B7A748">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数据视窗与安全保障：支持多维度数据统计查看，为教学管理提供支撑；严格遵循数据安全规范，核心数据加密存储，关键操作可追溯，符合《人工智能教育平台安全可信建设规范》要求，保障数据安全合规。</w:t>
      </w:r>
    </w:p>
    <w:p w14:paraId="5AB70BB0">
      <w:pPr>
        <w:pStyle w:val="3"/>
        <w:bidi w:val="0"/>
        <w:rPr>
          <w:rFonts w:hint="default"/>
          <w:lang w:val="en-US" w:eastAsia="zh-CN"/>
        </w:rPr>
      </w:pPr>
      <w:bookmarkStart w:id="35" w:name="_Toc8426"/>
      <w:bookmarkStart w:id="36" w:name="heading_19"/>
      <w:bookmarkStart w:id="37" w:name="_Toc17497"/>
      <w:r>
        <w:rPr>
          <w:rFonts w:hint="default"/>
          <w:lang w:val="en-US" w:eastAsia="zh-CN"/>
        </w:rPr>
        <w:t>九、通用功能要求</w:t>
      </w:r>
      <w:bookmarkEnd w:id="35"/>
      <w:bookmarkEnd w:id="36"/>
      <w:bookmarkEnd w:id="37"/>
    </w:p>
    <w:p w14:paraId="2B0EF4EA">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权限管控：全平台分级权限管控，区分管理员、教师、学生角色，保障数据安全与操作规范，杜绝权限滥用。</w:t>
      </w:r>
    </w:p>
    <w:p w14:paraId="19D3561C">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可追溯性：所有关键操作（分数修改、资源导出、账号管理等）保留完整记录，便于溯源查证，规避合规风险。</w:t>
      </w:r>
    </w:p>
    <w:p w14:paraId="17534487">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兼容性：支持多终端、多设备适配，扫描系统兼容符合国家相关标准的主流品牌扫描仪，课堂讲评客户端支持无网络使用；兼容市级统一身份认证体系的全终端适配要求。</w:t>
      </w:r>
    </w:p>
    <w:p w14:paraId="4003399F">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统一单点登录要求：所有接入九江市中小学市场的AI作业应用，必须全面适配全市统一的单点登录规范，以九江市教育局市级智慧教育统一身份认证平台为唯一身份核验入口，实现师生账号“一次认证、全网通行”，不得设置独立的账号注册、密码登录入口，不得强制师生重复提交个人身份信息。</w:t>
      </w:r>
    </w:p>
    <w:p w14:paraId="39B39B37">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便捷性：操作流程简洁，贴合师生日常教学与学习习惯，轻量化融入，降低学习与使用成本，规避“功能冗余、操作复杂”。</w:t>
      </w:r>
    </w:p>
    <w:p w14:paraId="201AAAA0">
      <w:pPr>
        <w:pStyle w:val="2"/>
        <w:bidi w:val="0"/>
        <w:rPr>
          <w:rFonts w:hint="default"/>
          <w:lang w:val="en-US" w:eastAsia="zh-CN"/>
        </w:rPr>
      </w:pPr>
      <w:bookmarkStart w:id="38" w:name="_Toc22068"/>
      <w:bookmarkStart w:id="39" w:name="heading_20"/>
      <w:bookmarkStart w:id="40" w:name="_Toc10003"/>
      <w:r>
        <w:rPr>
          <w:rFonts w:hint="default"/>
          <w:lang w:val="en-US" w:eastAsia="zh-CN"/>
        </w:rPr>
        <w:t>第二部分：数据标准与接口</w:t>
      </w:r>
      <w:bookmarkEnd w:id="38"/>
      <w:bookmarkEnd w:id="39"/>
      <w:bookmarkEnd w:id="40"/>
    </w:p>
    <w:p w14:paraId="3E7731F6">
      <w:pPr>
        <w:pStyle w:val="3"/>
        <w:bidi w:val="0"/>
        <w:rPr>
          <w:rFonts w:hint="default"/>
          <w:lang w:val="en-US" w:eastAsia="zh-CN"/>
        </w:rPr>
      </w:pPr>
      <w:bookmarkStart w:id="41" w:name="_Toc5311"/>
      <w:bookmarkStart w:id="42" w:name="heading_21"/>
      <w:bookmarkStart w:id="43" w:name="_Toc22344"/>
      <w:r>
        <w:rPr>
          <w:rFonts w:hint="default"/>
          <w:lang w:val="en-US" w:eastAsia="zh-CN"/>
        </w:rPr>
        <w:t>一、总则</w:t>
      </w:r>
      <w:bookmarkEnd w:id="41"/>
      <w:bookmarkEnd w:id="42"/>
      <w:bookmarkEnd w:id="43"/>
    </w:p>
    <w:p w14:paraId="34954C22">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bookmarkStart w:id="44" w:name="heading_22"/>
      <w:r>
        <w:rPr>
          <w:rFonts w:hint="default" w:ascii="仿宋" w:hAnsi="仿宋" w:eastAsia="仿宋" w:cs="仿宋"/>
          <w:b/>
          <w:bCs/>
          <w:color w:val="auto"/>
          <w:kern w:val="0"/>
          <w:sz w:val="32"/>
          <w:szCs w:val="32"/>
          <w:lang w:val="en-US" w:eastAsia="zh-CN" w:bidi="ar"/>
        </w:rPr>
        <w:t>(一) 制定目的</w:t>
      </w:r>
      <w:bookmarkEnd w:id="44"/>
    </w:p>
    <w:p w14:paraId="36850C2F">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bookmarkStart w:id="45" w:name="heading_23"/>
      <w:r>
        <w:rPr>
          <w:rFonts w:hint="default" w:ascii="仿宋" w:hAnsi="仿宋" w:eastAsia="仿宋" w:cs="仿宋"/>
          <w:color w:val="auto"/>
          <w:kern w:val="0"/>
          <w:sz w:val="32"/>
          <w:szCs w:val="32"/>
          <w:lang w:val="en-US" w:eastAsia="zh-CN" w:bidi="ar"/>
        </w:rPr>
        <w:t>为规范“浔HUI学”AI作业应用数据全流程管理，保障数据真实、完整、安全、可追溯，适配资源管理、扫描采集、教学应用等核心模块需求，九江市教育局在充分调研教学实际与市场应用基础上，制定本统一数据标准。</w:t>
      </w:r>
    </w:p>
    <w:p w14:paraId="15C09BC6">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本标准旨在建立全市统一、规范、兼容的数据体系，支撑数据赋能教学、精准教研，实现优质资源共享与数据互联互通，同时严格遵循国家数据安全、个人信息保护及公平竞争相关法律法规，为全市AI作业应用产品的数据管理、系统对接与功能优化提供统一依据。</w:t>
      </w:r>
    </w:p>
    <w:p w14:paraId="12346BE2">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r>
        <w:rPr>
          <w:rFonts w:hint="default" w:ascii="仿宋" w:hAnsi="仿宋" w:eastAsia="仿宋" w:cs="仿宋"/>
          <w:b/>
          <w:bCs/>
          <w:color w:val="auto"/>
          <w:kern w:val="0"/>
          <w:sz w:val="32"/>
          <w:szCs w:val="32"/>
          <w:lang w:val="en-US" w:eastAsia="zh-CN" w:bidi="ar"/>
        </w:rPr>
        <w:t>(二) 适用范围</w:t>
      </w:r>
      <w:bookmarkEnd w:id="45"/>
    </w:p>
    <w:p w14:paraId="18BF9BAD">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本标准适用于九江市行政区域内所有中小学AI作业应用产品全量数据的全生命周期管理，涵盖产品各功能模块产生、采集、交互的各类数据，包括但不限于统一用户身份数据、资源数据、教学数据、学情数据、系统数据等。凡在九江市中小学校开展服务的AI作业应用技术服务机构、系统开发单位及相关合作方，均须严格遵循本标准开展数据建设与对接工作。</w:t>
      </w:r>
    </w:p>
    <w:p w14:paraId="27F4C155">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bookmarkStart w:id="46" w:name="heading_24"/>
      <w:r>
        <w:rPr>
          <w:rFonts w:hint="default" w:ascii="仿宋" w:hAnsi="仿宋" w:eastAsia="仿宋" w:cs="仿宋"/>
          <w:b/>
          <w:bCs/>
          <w:color w:val="auto"/>
          <w:kern w:val="0"/>
          <w:sz w:val="32"/>
          <w:szCs w:val="32"/>
          <w:lang w:val="en-US" w:eastAsia="zh-CN" w:bidi="ar"/>
        </w:rPr>
        <w:t>(三) 核心原则</w:t>
      </w:r>
      <w:bookmarkEnd w:id="46"/>
    </w:p>
    <w:p w14:paraId="2B845B73">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本标准由九江市教育局统一制定并发布，是九江市中小学AI作业应用数据建设与系统对接的基础性规范文件，对所有市场主体实行无差别统一要求。</w:t>
      </w:r>
    </w:p>
    <w:p w14:paraId="22629F45">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一是适配性原则。数据标准严格对应AI作业应用各功能模块核心需求，与《“浔HUI学”AI作业应用基本功能标准》高度契合，保障数据与功能协同。</w:t>
      </w:r>
    </w:p>
    <w:p w14:paraId="6A245452">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二是合规性原则。严格遵循《中华人民共和国数据安全法》《中华人民共和国个人信息保护法》《未成年人保护法》及教育行业数据规范，杜绝违规采集、使用、泄露数据，坚持“最小必要”采集原则。</w:t>
      </w:r>
    </w:p>
    <w:p w14:paraId="2BA608FA">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三是统一性原则。由市级统一数据格式、编码规则、命名规范和接口结构，重点建立全市统一的师生用户数据标准与身份认证接口规范，确保数据互通、复用，避免不同系统间数据壁垒。</w:t>
      </w:r>
    </w:p>
    <w:p w14:paraId="5A154DD2">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四是安全性原则。明确数据分级分类、加密存储、访问控制、追溯审计要求，保障数据全生命周期安全。</w:t>
      </w:r>
    </w:p>
    <w:p w14:paraId="7BC81816">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五是实用性原则。在保障规范性的前提下，聚焦教学核心需求，兼顾数据精准性与管理效率，确保标准可落地、可执行。</w:t>
      </w:r>
    </w:p>
    <w:p w14:paraId="05366D41">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六是开放公平原则。本标准及配套接口规范公开发布、免费共享，不设置定向技术壁垒，所有符合标准的市场主体均可平等获取、平等适配、平等接入，保障市场公平竞争。</w:t>
      </w:r>
    </w:p>
    <w:p w14:paraId="71AB1830">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bookmarkStart w:id="47" w:name="heading_25"/>
      <w:r>
        <w:rPr>
          <w:rFonts w:hint="default" w:ascii="仿宋" w:hAnsi="仿宋" w:eastAsia="仿宋" w:cs="仿宋"/>
          <w:b/>
          <w:bCs/>
          <w:color w:val="auto"/>
          <w:kern w:val="0"/>
          <w:sz w:val="32"/>
          <w:szCs w:val="32"/>
          <w:lang w:val="en-US" w:eastAsia="zh-CN" w:bidi="ar"/>
        </w:rPr>
        <w:t>(四) 与功能标准的关联</w:t>
      </w:r>
      <w:bookmarkEnd w:id="47"/>
    </w:p>
    <w:p w14:paraId="40E2B491">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本标准以《“浔HUI学”AI作业应用基本功能标准》为依据制定。各AI作业应用产品的功能模块数据建设必须严格遵循本标准，不得自行制定与本标准相冲突的数据规则，确保数据服务于功能落地，支撑“教、学、练、评、管”一体化闭环。</w:t>
      </w:r>
    </w:p>
    <w:p w14:paraId="3B9D60FB">
      <w:pPr>
        <w:pStyle w:val="3"/>
        <w:bidi w:val="0"/>
        <w:rPr>
          <w:rFonts w:hint="default"/>
          <w:lang w:val="en-US" w:eastAsia="zh-CN"/>
        </w:rPr>
      </w:pPr>
      <w:bookmarkStart w:id="48" w:name="heading_26"/>
      <w:bookmarkStart w:id="49" w:name="_Toc16494"/>
      <w:bookmarkStart w:id="50" w:name="_Toc23381"/>
      <w:r>
        <w:rPr>
          <w:rFonts w:hint="default"/>
          <w:lang w:val="en-US" w:eastAsia="zh-CN"/>
        </w:rPr>
        <w:t>二、数据分级分类标准</w:t>
      </w:r>
      <w:bookmarkEnd w:id="48"/>
      <w:bookmarkEnd w:id="49"/>
      <w:bookmarkEnd w:id="50"/>
    </w:p>
    <w:p w14:paraId="2C70D20B">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bookmarkStart w:id="51" w:name="heading_27"/>
      <w:r>
        <w:rPr>
          <w:rFonts w:hint="default" w:ascii="仿宋" w:hAnsi="仿宋" w:eastAsia="仿宋" w:cs="仿宋"/>
          <w:b/>
          <w:bCs/>
          <w:color w:val="auto"/>
          <w:kern w:val="0"/>
          <w:sz w:val="32"/>
          <w:szCs w:val="32"/>
          <w:lang w:val="en-US" w:eastAsia="zh-CN" w:bidi="ar"/>
        </w:rPr>
        <w:t>（一）数据分级</w:t>
      </w:r>
      <w:bookmarkEnd w:id="51"/>
    </w:p>
    <w:p w14:paraId="0A7FF068">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一级数据（核心敏感数据）：涉及师生个人敏感信息、核心教学数据，包括全市统一规范的师生身份核心数据、学生身份证号、手机号、家庭住址、教师个人敏感信息、学生成绩明细、错题详情、个性化学情数据等。此类数据须实施最高级别安全管控。</w:t>
      </w:r>
    </w:p>
    <w:p w14:paraId="7DF1E6AB">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二级数据（重要数据）：支撑平台核心功能运行的关键数据，包括校本资源、校本题库试题、作业试卷内容、班级组织架构、权限配置、扫描采集数据等，须实施严格安全管控。</w:t>
      </w:r>
    </w:p>
    <w:p w14:paraId="4994805B">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三级数据（普通数据）：辅助平台运行的非敏感数据，包括系统操作日志、资源访问记录、讲评课件生成记录、数据导出记录等，实施常规安全管控。</w:t>
      </w:r>
    </w:p>
    <w:p w14:paraId="35ADDBDE">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bookmarkStart w:id="52" w:name="heading_28"/>
      <w:r>
        <w:rPr>
          <w:rFonts w:hint="default" w:ascii="仿宋" w:hAnsi="仿宋" w:eastAsia="仿宋" w:cs="仿宋"/>
          <w:b/>
          <w:bCs/>
          <w:color w:val="auto"/>
          <w:kern w:val="0"/>
          <w:sz w:val="32"/>
          <w:szCs w:val="32"/>
          <w:lang w:val="en-US" w:eastAsia="zh-CN" w:bidi="ar"/>
        </w:rPr>
        <w:t>（二）数据分类</w:t>
      </w:r>
      <w:bookmarkEnd w:id="52"/>
    </w:p>
    <w:p w14:paraId="3E481E03">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用户数据（全市统一规范）：对应系统配置与数据管理模块的用户管理功能，涵盖教师、学生、管理员三类用户的全市统一标准身份数据，支撑用户登录、权限分配、个人中心操作，是所有AI作业应用产品的基础核心数据，全市实行统一采集标准、统一编码规则、统一存储规范。</w:t>
      </w:r>
    </w:p>
    <w:p w14:paraId="490962DF">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资源数据：对应资源管理模块全功能，涵盖校本资源、浔学园地、题卡中心、校本题库、组卷制卡等相关数据，支撑资源存储、管理、复用与组卷操作。</w:t>
      </w:r>
    </w:p>
    <w:p w14:paraId="256276DF">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扫描采集数据：对应扫描系统核心功能，涵盖纸质资料扫描图像、身份识别数据、采集状态数据等，支撑纸笔原生采集、异常处理等操作。</w:t>
      </w:r>
    </w:p>
    <w:p w14:paraId="26BD09AA">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教学应用数据：对应教学应用模块全功能，涵盖批改阅卷数据、课堂讲评数据、分数修改数据、个性练习数据、课堂随练数据等，支撑教学全流程落地。</w:t>
      </w:r>
    </w:p>
    <w:p w14:paraId="0D3CCC8B">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学情分析数据：对应学情分析模块全功能，涵盖年级、班级、学生个人的各类学情统计数据、高频错题数据、对比分析数据等，支撑数据赋能教学。</w:t>
      </w:r>
    </w:p>
    <w:p w14:paraId="5DA3CCC6">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教研支撑数据：对应教研支撑模块全功能，涵盖试题标注数据、学科掌握分析数据、等级赋分数据、调查问卷数据等，支撑多元评价与深度教研。</w:t>
      </w:r>
    </w:p>
    <w:p w14:paraId="63F074E9">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系统数据：对应系统配置与数据管理模块，涵盖角色权限数据、组织架构数据、系统操作日志、数据视窗统计数据等，支撑平台规范化管理与运行监控。</w:t>
      </w:r>
    </w:p>
    <w:p w14:paraId="2E71B865">
      <w:pPr>
        <w:pStyle w:val="3"/>
        <w:bidi w:val="0"/>
        <w:rPr>
          <w:rFonts w:hint="default"/>
          <w:lang w:val="en-US" w:eastAsia="zh-CN"/>
        </w:rPr>
      </w:pPr>
      <w:bookmarkStart w:id="53" w:name="_Toc26786"/>
      <w:bookmarkStart w:id="54" w:name="heading_29"/>
      <w:bookmarkStart w:id="55" w:name="_Toc20191"/>
      <w:r>
        <w:rPr>
          <w:rFonts w:hint="default"/>
          <w:lang w:val="en-US" w:eastAsia="zh-CN"/>
        </w:rPr>
        <w:t>三、各模块对应数据标准</w:t>
      </w:r>
      <w:bookmarkEnd w:id="53"/>
      <w:bookmarkEnd w:id="54"/>
      <w:bookmarkEnd w:id="55"/>
    </w:p>
    <w:p w14:paraId="65F90078">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本章节严格对应《“浔HUI学”AI作业应用基本功能标准》各核心模块，明确每个功能模块所需数据的采集范围、接口文档、存储要求、交互标准，确保数据与功能精准适配，同时突出平台差异化功能的数据特色。</w:t>
      </w:r>
    </w:p>
    <w:p w14:paraId="741137CE">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bookmarkStart w:id="56" w:name="heading_30"/>
      <w:r>
        <w:rPr>
          <w:rFonts w:hint="default" w:ascii="仿宋" w:hAnsi="仿宋" w:eastAsia="仿宋" w:cs="仿宋"/>
          <w:b/>
          <w:bCs/>
          <w:color w:val="auto"/>
          <w:kern w:val="0"/>
          <w:sz w:val="32"/>
          <w:szCs w:val="32"/>
          <w:lang w:val="en-US" w:eastAsia="zh-CN" w:bidi="ar"/>
        </w:rPr>
        <w:t>（一）资源管理模块对应数据标准</w:t>
      </w:r>
      <w:bookmarkEnd w:id="56"/>
    </w:p>
    <w:p w14:paraId="4EF48750">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对应功能标准中资源管理模块的校本资源、题卡中心、校本题库、组卷制卡等核心功能，以及学生端资源访问等核心功能，聚焦资源类数据的规范化管理，突出校本化、高复用的核心需求，规避市场平台“资源数据杂乱、复用率低”的痛点。</w:t>
      </w:r>
    </w:p>
    <w:p w14:paraId="60E4CFB5">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数据采集范围：</w:t>
      </w:r>
    </w:p>
    <w:p w14:paraId="0878E160">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校本资源数据：作业、试卷、学案等资料的基础信息（名称、学期、年级、学科、类型、创建人、创建时间）、正文内容、配套资源（答案、解析）、使用权限配置、操作记录（修改、启用、停用、错误反馈）等。</w:t>
      </w:r>
    </w:p>
    <w:p w14:paraId="46CCE267">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题卡中心数据：无题目答题卡基础信息、答题卡模板、答案配置、使用模式、批量修改记录、补录试题信息等。</w:t>
      </w:r>
    </w:p>
    <w:p w14:paraId="7316FCA3">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校本题库数据：试题基础信息（学段、年级、学科、章节、知识点、难度、来源）、试题内容、答案解析、得分率、错误率、操作记录（订正、反馈、导出、组卷）等。</w:t>
      </w:r>
    </w:p>
    <w:p w14:paraId="2196B402">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组卷制卡数据：空白答题卡模板、组卷参数（题目来源、题型、分值、排版样式）、作业分享记录、组卷复用记录等。</w:t>
      </w:r>
    </w:p>
    <w:p w14:paraId="3C988870">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存储与交互要求：资源数据采用加密存储，按学期、年级、学科分类归档；支持与教学应用、学情分析模块数据互通，资源使用记录、试题作答数据实时同步；资源导出数据格式兼容常用办公软件，保障复用便捷性。</w:t>
      </w:r>
    </w:p>
    <w:p w14:paraId="1E3244A1">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数据规范文档详见附件一。</w:t>
      </w:r>
    </w:p>
    <w:p w14:paraId="074ED888">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资源管理接口文档详见附件二。</w:t>
      </w:r>
    </w:p>
    <w:p w14:paraId="163009C7">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bookmarkStart w:id="57" w:name="heading_31"/>
      <w:r>
        <w:rPr>
          <w:rFonts w:hint="default" w:ascii="仿宋" w:hAnsi="仿宋" w:eastAsia="仿宋" w:cs="仿宋"/>
          <w:b/>
          <w:bCs/>
          <w:color w:val="auto"/>
          <w:kern w:val="0"/>
          <w:sz w:val="32"/>
          <w:szCs w:val="32"/>
          <w:lang w:val="en-US" w:eastAsia="zh-CN" w:bidi="ar"/>
        </w:rPr>
        <w:t>（二）教学应用、学情分析、教研支撑、学生端模块对应数据标准</w:t>
      </w:r>
      <w:bookmarkEnd w:id="57"/>
    </w:p>
    <w:p w14:paraId="0A0F0E07">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对应功能标准中教学应用、学情分析、教研支撑模块的批改阅卷、课堂讲评、分数修改、个性练习，学情分析模块的高频错题、学生追踪、班级学情、年级学情、联盟分析，教研支撑模块的学科探究、等级赋分、分档分析、中考折算等核心功能，以及对应学生端模块的成绩查询、错题巩固，聚焦教与学全流程数据的完整性与可追溯性，适配多场景教学需求，突出“保留纸笔批改习惯”以及学生个性化学习的差异化数据特色。</w:t>
      </w:r>
    </w:p>
    <w:p w14:paraId="40C28692">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数据采集范围：</w:t>
      </w:r>
    </w:p>
    <w:p w14:paraId="2C679D1B">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学生作业/试卷，每个学生的小题得分数据。客观题中选择题类型采用ABCDEFGH等选项或数值，判断题采用TF选项或数值，主观题采用数值型(最多支持2位小数)，每个小题的得分须在每个小题的分值范围区间内。</w:t>
      </w:r>
    </w:p>
    <w:p w14:paraId="3F7B97A5">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小题得分数据规范文档详见附件三。</w:t>
      </w:r>
    </w:p>
    <w:p w14:paraId="1E7465E0">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bookmarkStart w:id="58" w:name="heading_32"/>
      <w:r>
        <w:rPr>
          <w:rFonts w:hint="default" w:ascii="仿宋" w:hAnsi="仿宋" w:eastAsia="仿宋" w:cs="仿宋"/>
          <w:b/>
          <w:bCs/>
          <w:color w:val="auto"/>
          <w:kern w:val="0"/>
          <w:sz w:val="32"/>
          <w:szCs w:val="32"/>
          <w:lang w:val="en-US" w:eastAsia="zh-CN" w:bidi="ar"/>
        </w:rPr>
        <w:t>（三）系统配置与数据管理模块对应数据标准（全市统一师生用户数据规范）</w:t>
      </w:r>
      <w:bookmarkEnd w:id="58"/>
    </w:p>
    <w:p w14:paraId="3ED0C695">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对应功能标准中系统配置、用户部门管理、数据视窗等核心功能，聚焦平台管理类数据，重点明确全市统一的教师和学生用户数据规范，确保系统稳定运行、权限规范、数据可追溯，规避市场平台“管理数据混乱、数据留存短、身份不统一”的痛点。</w:t>
      </w:r>
    </w:p>
    <w:p w14:paraId="61A3BC89">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系统配置数据：角色信息（角色名称、权限范围）、学科配置（学科名称、编码、启用状态）。</w:t>
      </w:r>
    </w:p>
    <w:p w14:paraId="72E69EAA">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用户与组织管理数据：教师账号信息、角色权限、任课学科、学生账号信息、班级归属、随读生标识、毕业状态、组织架构（部门、班级）、师生关系数据等。</w:t>
      </w:r>
    </w:p>
    <w:p w14:paraId="73EF71BD">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行为分析</w:t>
      </w:r>
      <w:r>
        <w:rPr>
          <w:rFonts w:hint="default" w:ascii="仿宋" w:hAnsi="仿宋" w:eastAsia="仿宋" w:cs="仿宋"/>
          <w:color w:val="auto"/>
          <w:kern w:val="0"/>
          <w:sz w:val="32"/>
          <w:szCs w:val="32"/>
          <w:lang w:val="en-US" w:eastAsia="zh-CN" w:bidi="ar"/>
        </w:rPr>
        <w:t>数据：批改扫描数据、课堂应用数据、分析报告使用数据等，按时间、年级、学科分类统计。</w:t>
      </w:r>
    </w:p>
    <w:p w14:paraId="5E0998AB">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接口文档详见附件四。</w:t>
      </w:r>
    </w:p>
    <w:p w14:paraId="4DB4573F">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bookmarkStart w:id="59" w:name="heading_33"/>
      <w:r>
        <w:rPr>
          <w:rFonts w:hint="default" w:ascii="仿宋" w:hAnsi="仿宋" w:eastAsia="仿宋" w:cs="仿宋"/>
          <w:color w:val="auto"/>
          <w:kern w:val="0"/>
          <w:sz w:val="32"/>
          <w:szCs w:val="32"/>
          <w:lang w:val="en-US" w:eastAsia="zh-CN" w:bidi="ar"/>
        </w:rPr>
        <w:t>1. 统一数据采集范围与强制规范</w:t>
      </w:r>
      <w:bookmarkEnd w:id="59"/>
    </w:p>
    <w:p w14:paraId="60F3C30D">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本规范为全市所有AI作业应用产品强制执行的统一标准，所有第三方厂商必须严格遵循，不得超范围采集，不得修改数据格式，不得自建独立的用户数据体系。</w:t>
      </w:r>
    </w:p>
    <w:p w14:paraId="43F5A8DE">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bookmarkStart w:id="60" w:name="heading_34"/>
      <w:r>
        <w:rPr>
          <w:rFonts w:hint="default" w:ascii="仿宋" w:hAnsi="仿宋" w:eastAsia="仿宋" w:cs="仿宋"/>
          <w:color w:val="auto"/>
          <w:kern w:val="0"/>
          <w:sz w:val="32"/>
          <w:szCs w:val="32"/>
          <w:lang w:val="en-US" w:eastAsia="zh-CN" w:bidi="ar"/>
        </w:rPr>
        <w:t>（1）学生用户统一数据标准</w:t>
      </w:r>
      <w:bookmarkEnd w:id="60"/>
    </w:p>
    <w:tbl>
      <w:tblPr>
        <w:tblStyle w:val="9"/>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380"/>
        <w:gridCol w:w="1380"/>
        <w:gridCol w:w="1380"/>
        <w:gridCol w:w="1380"/>
        <w:gridCol w:w="1380"/>
        <w:gridCol w:w="1380"/>
      </w:tblGrid>
      <w:tr w14:paraId="7CBBBCF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32892B3E">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数据类别</w:t>
            </w:r>
          </w:p>
        </w:tc>
        <w:tc>
          <w:tcPr>
            <w:tcW w:w="1380" w:type="dxa"/>
            <w:tcMar>
              <w:top w:w="60" w:type="dxa"/>
              <w:left w:w="120" w:type="dxa"/>
              <w:bottom w:w="30" w:type="dxa"/>
              <w:right w:w="120" w:type="dxa"/>
            </w:tcMar>
          </w:tcPr>
          <w:p w14:paraId="3C66C0F6">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字段名称</w:t>
            </w:r>
          </w:p>
        </w:tc>
        <w:tc>
          <w:tcPr>
            <w:tcW w:w="1380" w:type="dxa"/>
            <w:tcMar>
              <w:top w:w="60" w:type="dxa"/>
              <w:left w:w="120" w:type="dxa"/>
              <w:bottom w:w="30" w:type="dxa"/>
              <w:right w:w="120" w:type="dxa"/>
            </w:tcMar>
          </w:tcPr>
          <w:p w14:paraId="204003C9">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数据格式</w:t>
            </w:r>
            <w:r>
              <w:rPr>
                <w:rFonts w:hint="eastAsia" w:ascii="仿宋" w:hAnsi="仿宋" w:eastAsia="仿宋" w:cs="仿宋"/>
                <w:color w:val="auto"/>
                <w:kern w:val="0"/>
                <w:sz w:val="22"/>
                <w:szCs w:val="22"/>
                <w:lang w:val="en-US" w:eastAsia="zh-CN" w:bidi="ar"/>
              </w:rPr>
              <w:t>/规范</w:t>
            </w:r>
          </w:p>
        </w:tc>
        <w:tc>
          <w:tcPr>
            <w:tcW w:w="1380" w:type="dxa"/>
            <w:tcMar>
              <w:top w:w="60" w:type="dxa"/>
              <w:left w:w="120" w:type="dxa"/>
              <w:bottom w:w="30" w:type="dxa"/>
              <w:right w:w="120" w:type="dxa"/>
            </w:tcMar>
          </w:tcPr>
          <w:p w14:paraId="046C282D">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采集要求</w:t>
            </w:r>
          </w:p>
        </w:tc>
        <w:tc>
          <w:tcPr>
            <w:tcW w:w="1380" w:type="dxa"/>
            <w:tcMar>
              <w:top w:w="60" w:type="dxa"/>
              <w:left w:w="120" w:type="dxa"/>
              <w:bottom w:w="30" w:type="dxa"/>
              <w:right w:w="120" w:type="dxa"/>
            </w:tcMar>
          </w:tcPr>
          <w:p w14:paraId="50F7EBA8">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数据分级</w:t>
            </w:r>
          </w:p>
        </w:tc>
        <w:tc>
          <w:tcPr>
            <w:tcW w:w="1380" w:type="dxa"/>
            <w:tcMar>
              <w:top w:w="60" w:type="dxa"/>
              <w:left w:w="120" w:type="dxa"/>
              <w:bottom w:w="30" w:type="dxa"/>
              <w:right w:w="120" w:type="dxa"/>
            </w:tcMar>
          </w:tcPr>
          <w:p w14:paraId="17F6A3C2">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备注</w:t>
            </w:r>
          </w:p>
        </w:tc>
      </w:tr>
      <w:tr w14:paraId="5905E8F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5003" w:hRule="atLeast"/>
        </w:trPr>
        <w:tc>
          <w:tcPr>
            <w:tcW w:w="1380" w:type="dxa"/>
            <w:tcMar>
              <w:top w:w="60" w:type="dxa"/>
              <w:left w:w="120" w:type="dxa"/>
              <w:bottom w:w="30" w:type="dxa"/>
              <w:right w:w="120" w:type="dxa"/>
            </w:tcMar>
          </w:tcPr>
          <w:p w14:paraId="3E14C846">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核心身份唯一标识</w:t>
            </w:r>
          </w:p>
        </w:tc>
        <w:tc>
          <w:tcPr>
            <w:tcW w:w="1380" w:type="dxa"/>
            <w:tcMar>
              <w:top w:w="60" w:type="dxa"/>
              <w:left w:w="120" w:type="dxa"/>
              <w:bottom w:w="30" w:type="dxa"/>
              <w:right w:w="120" w:type="dxa"/>
            </w:tcMar>
          </w:tcPr>
          <w:p w14:paraId="09714C38">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市级统一身份唯一ID</w:t>
            </w:r>
          </w:p>
        </w:tc>
        <w:tc>
          <w:tcPr>
            <w:tcW w:w="1380" w:type="dxa"/>
            <w:tcMar>
              <w:top w:w="60" w:type="dxa"/>
              <w:left w:w="120" w:type="dxa"/>
              <w:bottom w:w="30" w:type="dxa"/>
              <w:right w:w="120" w:type="dxa"/>
            </w:tcMar>
          </w:tcPr>
          <w:p w14:paraId="2A93B9F2">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字符串型，与九江市市级智慧教育统一身份认证平台、全国中小学学籍系统保持一致</w:t>
            </w:r>
          </w:p>
        </w:tc>
        <w:tc>
          <w:tcPr>
            <w:tcW w:w="1380" w:type="dxa"/>
            <w:tcMar>
              <w:top w:w="60" w:type="dxa"/>
              <w:left w:w="120" w:type="dxa"/>
              <w:bottom w:w="30" w:type="dxa"/>
              <w:right w:w="120" w:type="dxa"/>
            </w:tcMar>
          </w:tcPr>
          <w:p w14:paraId="65CFBEBB">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强制必填，全市唯一</w:t>
            </w:r>
          </w:p>
        </w:tc>
        <w:tc>
          <w:tcPr>
            <w:tcW w:w="1380" w:type="dxa"/>
            <w:tcMar>
              <w:top w:w="60" w:type="dxa"/>
              <w:left w:w="120" w:type="dxa"/>
              <w:bottom w:w="30" w:type="dxa"/>
              <w:right w:w="120" w:type="dxa"/>
            </w:tcMar>
          </w:tcPr>
          <w:p w14:paraId="4ACB5287">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一级数据</w:t>
            </w:r>
          </w:p>
        </w:tc>
        <w:tc>
          <w:tcPr>
            <w:tcW w:w="1380" w:type="dxa"/>
            <w:tcMar>
              <w:top w:w="60" w:type="dxa"/>
              <w:left w:w="120" w:type="dxa"/>
              <w:bottom w:w="30" w:type="dxa"/>
              <w:right w:w="120" w:type="dxa"/>
            </w:tcMar>
          </w:tcPr>
          <w:p w14:paraId="1E068397">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唯一身份主键，第三方厂商不得自行生成</w:t>
            </w:r>
          </w:p>
        </w:tc>
      </w:tr>
      <w:tr w14:paraId="1A02233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3A8FBB6E">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基础学籍信息</w:t>
            </w:r>
          </w:p>
        </w:tc>
        <w:tc>
          <w:tcPr>
            <w:tcW w:w="1380" w:type="dxa"/>
            <w:tcMar>
              <w:top w:w="60" w:type="dxa"/>
              <w:left w:w="120" w:type="dxa"/>
              <w:bottom w:w="30" w:type="dxa"/>
              <w:right w:w="120" w:type="dxa"/>
            </w:tcMar>
          </w:tcPr>
          <w:p w14:paraId="74925546">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姓名</w:t>
            </w:r>
          </w:p>
        </w:tc>
        <w:tc>
          <w:tcPr>
            <w:tcW w:w="1380" w:type="dxa"/>
            <w:tcMar>
              <w:top w:w="60" w:type="dxa"/>
              <w:left w:w="120" w:type="dxa"/>
              <w:bottom w:w="30" w:type="dxa"/>
              <w:right w:w="120" w:type="dxa"/>
            </w:tcMar>
          </w:tcPr>
          <w:p w14:paraId="6A6695EB">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字符串型，与学籍系统一致</w:t>
            </w:r>
          </w:p>
        </w:tc>
        <w:tc>
          <w:tcPr>
            <w:tcW w:w="1380" w:type="dxa"/>
            <w:tcMar>
              <w:top w:w="60" w:type="dxa"/>
              <w:left w:w="120" w:type="dxa"/>
              <w:bottom w:w="30" w:type="dxa"/>
              <w:right w:w="120" w:type="dxa"/>
            </w:tcMar>
          </w:tcPr>
          <w:p w14:paraId="26CBC817">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强制必填</w:t>
            </w:r>
          </w:p>
        </w:tc>
        <w:tc>
          <w:tcPr>
            <w:tcW w:w="1380" w:type="dxa"/>
            <w:tcMar>
              <w:top w:w="60" w:type="dxa"/>
              <w:left w:w="120" w:type="dxa"/>
              <w:bottom w:w="30" w:type="dxa"/>
              <w:right w:w="120" w:type="dxa"/>
            </w:tcMar>
          </w:tcPr>
          <w:p w14:paraId="65DBA5E6">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一级数据</w:t>
            </w:r>
          </w:p>
        </w:tc>
        <w:tc>
          <w:tcPr>
            <w:tcW w:w="1380" w:type="dxa"/>
            <w:tcMar>
              <w:top w:w="60" w:type="dxa"/>
              <w:left w:w="120" w:type="dxa"/>
              <w:bottom w:w="30" w:type="dxa"/>
              <w:right w:w="120" w:type="dxa"/>
            </w:tcMar>
          </w:tcPr>
          <w:p w14:paraId="4FDF6CDF">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不得自行修改，仅可从市级统一平台同步</w:t>
            </w:r>
          </w:p>
        </w:tc>
      </w:tr>
      <w:tr w14:paraId="6A71236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219E79DA">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基础学籍信息</w:t>
            </w:r>
          </w:p>
        </w:tc>
        <w:tc>
          <w:tcPr>
            <w:tcW w:w="1380" w:type="dxa"/>
            <w:tcMar>
              <w:top w:w="60" w:type="dxa"/>
              <w:left w:w="120" w:type="dxa"/>
              <w:bottom w:w="30" w:type="dxa"/>
              <w:right w:w="120" w:type="dxa"/>
            </w:tcMar>
          </w:tcPr>
          <w:p w14:paraId="0AC8963A">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证件类型</w:t>
            </w:r>
          </w:p>
        </w:tc>
        <w:tc>
          <w:tcPr>
            <w:tcW w:w="1380" w:type="dxa"/>
            <w:tcMar>
              <w:top w:w="60" w:type="dxa"/>
              <w:left w:w="120" w:type="dxa"/>
              <w:bottom w:w="30" w:type="dxa"/>
              <w:right w:w="120" w:type="dxa"/>
            </w:tcMar>
          </w:tcPr>
          <w:p w14:paraId="517756C4">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代码型，遵循教育管理信息国家标准</w:t>
            </w:r>
          </w:p>
        </w:tc>
        <w:tc>
          <w:tcPr>
            <w:tcW w:w="1380" w:type="dxa"/>
            <w:tcMar>
              <w:top w:w="60" w:type="dxa"/>
              <w:left w:w="120" w:type="dxa"/>
              <w:bottom w:w="30" w:type="dxa"/>
              <w:right w:w="120" w:type="dxa"/>
            </w:tcMar>
          </w:tcPr>
          <w:p w14:paraId="371F0A7A">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强制必填</w:t>
            </w:r>
          </w:p>
        </w:tc>
        <w:tc>
          <w:tcPr>
            <w:tcW w:w="1380" w:type="dxa"/>
            <w:tcMar>
              <w:top w:w="60" w:type="dxa"/>
              <w:left w:w="120" w:type="dxa"/>
              <w:bottom w:w="30" w:type="dxa"/>
              <w:right w:w="120" w:type="dxa"/>
            </w:tcMar>
          </w:tcPr>
          <w:p w14:paraId="28DBE9A8">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一级数据</w:t>
            </w:r>
          </w:p>
        </w:tc>
        <w:tc>
          <w:tcPr>
            <w:tcW w:w="1380" w:type="dxa"/>
            <w:tcMar>
              <w:top w:w="60" w:type="dxa"/>
              <w:left w:w="120" w:type="dxa"/>
              <w:bottom w:w="30" w:type="dxa"/>
              <w:right w:w="120" w:type="dxa"/>
            </w:tcMar>
          </w:tcPr>
          <w:p w14:paraId="05F39851">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默认为居民身份证</w:t>
            </w:r>
          </w:p>
        </w:tc>
      </w:tr>
      <w:tr w14:paraId="42807E1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2335D27D">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基础学籍信息</w:t>
            </w:r>
          </w:p>
        </w:tc>
        <w:tc>
          <w:tcPr>
            <w:tcW w:w="1380" w:type="dxa"/>
            <w:tcMar>
              <w:top w:w="60" w:type="dxa"/>
              <w:left w:w="120" w:type="dxa"/>
              <w:bottom w:w="30" w:type="dxa"/>
              <w:right w:w="120" w:type="dxa"/>
            </w:tcMar>
          </w:tcPr>
          <w:p w14:paraId="4364D88A">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证件号码</w:t>
            </w:r>
          </w:p>
        </w:tc>
        <w:tc>
          <w:tcPr>
            <w:tcW w:w="1380" w:type="dxa"/>
            <w:tcMar>
              <w:top w:w="60" w:type="dxa"/>
              <w:left w:w="120" w:type="dxa"/>
              <w:bottom w:w="30" w:type="dxa"/>
              <w:right w:w="120" w:type="dxa"/>
            </w:tcMar>
          </w:tcPr>
          <w:p w14:paraId="2E6E6DE7">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字符串型，脱敏存储与传输</w:t>
            </w:r>
          </w:p>
        </w:tc>
        <w:tc>
          <w:tcPr>
            <w:tcW w:w="1380" w:type="dxa"/>
            <w:tcMar>
              <w:top w:w="60" w:type="dxa"/>
              <w:left w:w="120" w:type="dxa"/>
              <w:bottom w:w="30" w:type="dxa"/>
              <w:right w:w="120" w:type="dxa"/>
            </w:tcMar>
          </w:tcPr>
          <w:p w14:paraId="2D8C285E">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强制必填</w:t>
            </w:r>
          </w:p>
        </w:tc>
        <w:tc>
          <w:tcPr>
            <w:tcW w:w="1380" w:type="dxa"/>
            <w:tcMar>
              <w:top w:w="60" w:type="dxa"/>
              <w:left w:w="120" w:type="dxa"/>
              <w:bottom w:w="30" w:type="dxa"/>
              <w:right w:w="120" w:type="dxa"/>
            </w:tcMar>
          </w:tcPr>
          <w:p w14:paraId="4DBB0114">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一级数据</w:t>
            </w:r>
          </w:p>
        </w:tc>
        <w:tc>
          <w:tcPr>
            <w:tcW w:w="1380" w:type="dxa"/>
            <w:tcMar>
              <w:top w:w="60" w:type="dxa"/>
              <w:left w:w="120" w:type="dxa"/>
              <w:bottom w:w="30" w:type="dxa"/>
              <w:right w:w="120" w:type="dxa"/>
            </w:tcMar>
          </w:tcPr>
          <w:p w14:paraId="7A5FC92F">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仅可从市级统一平台同步，不得强制用户手动提交</w:t>
            </w:r>
          </w:p>
        </w:tc>
      </w:tr>
      <w:tr w14:paraId="62DC6F0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7932F3F9">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基础学籍信息</w:t>
            </w:r>
          </w:p>
        </w:tc>
        <w:tc>
          <w:tcPr>
            <w:tcW w:w="1380" w:type="dxa"/>
            <w:tcMar>
              <w:top w:w="60" w:type="dxa"/>
              <w:left w:w="120" w:type="dxa"/>
              <w:bottom w:w="30" w:type="dxa"/>
              <w:right w:w="120" w:type="dxa"/>
            </w:tcMar>
          </w:tcPr>
          <w:p w14:paraId="667AEFD0">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学籍号</w:t>
            </w:r>
          </w:p>
        </w:tc>
        <w:tc>
          <w:tcPr>
            <w:tcW w:w="1380" w:type="dxa"/>
            <w:tcMar>
              <w:top w:w="60" w:type="dxa"/>
              <w:left w:w="120" w:type="dxa"/>
              <w:bottom w:w="30" w:type="dxa"/>
              <w:right w:w="120" w:type="dxa"/>
            </w:tcMar>
          </w:tcPr>
          <w:p w14:paraId="2ECC2D6E">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字符串型，全国正式学籍号</w:t>
            </w:r>
          </w:p>
        </w:tc>
        <w:tc>
          <w:tcPr>
            <w:tcW w:w="1380" w:type="dxa"/>
            <w:tcMar>
              <w:top w:w="60" w:type="dxa"/>
              <w:left w:w="120" w:type="dxa"/>
              <w:bottom w:w="30" w:type="dxa"/>
              <w:right w:w="120" w:type="dxa"/>
            </w:tcMar>
          </w:tcPr>
          <w:p w14:paraId="3441CC42">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强制必填</w:t>
            </w:r>
          </w:p>
        </w:tc>
        <w:tc>
          <w:tcPr>
            <w:tcW w:w="1380" w:type="dxa"/>
            <w:tcMar>
              <w:top w:w="60" w:type="dxa"/>
              <w:left w:w="120" w:type="dxa"/>
              <w:bottom w:w="30" w:type="dxa"/>
              <w:right w:w="120" w:type="dxa"/>
            </w:tcMar>
          </w:tcPr>
          <w:p w14:paraId="668C18A5">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一级数据</w:t>
            </w:r>
          </w:p>
        </w:tc>
        <w:tc>
          <w:tcPr>
            <w:tcW w:w="1380" w:type="dxa"/>
            <w:tcMar>
              <w:top w:w="60" w:type="dxa"/>
              <w:left w:w="120" w:type="dxa"/>
              <w:bottom w:w="30" w:type="dxa"/>
              <w:right w:w="120" w:type="dxa"/>
            </w:tcMar>
          </w:tcPr>
          <w:p w14:paraId="4789E6CD">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与全国中小学学籍系统保持一致</w:t>
            </w:r>
          </w:p>
        </w:tc>
      </w:tr>
      <w:tr w14:paraId="631147A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05AD15C9">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组织归属信息</w:t>
            </w:r>
          </w:p>
        </w:tc>
        <w:tc>
          <w:tcPr>
            <w:tcW w:w="1380" w:type="dxa"/>
            <w:tcMar>
              <w:top w:w="60" w:type="dxa"/>
              <w:left w:w="120" w:type="dxa"/>
              <w:bottom w:w="30" w:type="dxa"/>
              <w:right w:w="120" w:type="dxa"/>
            </w:tcMar>
          </w:tcPr>
          <w:p w14:paraId="441459F0">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所在行政区划</w:t>
            </w:r>
          </w:p>
        </w:tc>
        <w:tc>
          <w:tcPr>
            <w:tcW w:w="1380" w:type="dxa"/>
            <w:tcMar>
              <w:top w:w="60" w:type="dxa"/>
              <w:left w:w="120" w:type="dxa"/>
              <w:bottom w:w="30" w:type="dxa"/>
              <w:right w:w="120" w:type="dxa"/>
            </w:tcMar>
          </w:tcPr>
          <w:p w14:paraId="5DE7B07B">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代码型，遵循国家行政区划代码标准</w:t>
            </w:r>
          </w:p>
        </w:tc>
        <w:tc>
          <w:tcPr>
            <w:tcW w:w="1380" w:type="dxa"/>
            <w:tcMar>
              <w:top w:w="60" w:type="dxa"/>
              <w:left w:w="120" w:type="dxa"/>
              <w:bottom w:w="30" w:type="dxa"/>
              <w:right w:w="120" w:type="dxa"/>
            </w:tcMar>
          </w:tcPr>
          <w:p w14:paraId="128EEA2B">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强制必填</w:t>
            </w:r>
          </w:p>
        </w:tc>
        <w:tc>
          <w:tcPr>
            <w:tcW w:w="1380" w:type="dxa"/>
            <w:tcMar>
              <w:top w:w="60" w:type="dxa"/>
              <w:left w:w="120" w:type="dxa"/>
              <w:bottom w:w="30" w:type="dxa"/>
              <w:right w:w="120" w:type="dxa"/>
            </w:tcMar>
          </w:tcPr>
          <w:p w14:paraId="5C23B001">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二级数据</w:t>
            </w:r>
          </w:p>
        </w:tc>
        <w:tc>
          <w:tcPr>
            <w:tcW w:w="1380" w:type="dxa"/>
            <w:tcMar>
              <w:top w:w="60" w:type="dxa"/>
              <w:left w:w="120" w:type="dxa"/>
              <w:bottom w:w="30" w:type="dxa"/>
              <w:right w:w="120" w:type="dxa"/>
            </w:tcMar>
          </w:tcPr>
          <w:p w14:paraId="375622FB">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与市级统一平台同步</w:t>
            </w:r>
          </w:p>
        </w:tc>
      </w:tr>
      <w:tr w14:paraId="719A1D2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0A206C35">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组织归属信息</w:t>
            </w:r>
          </w:p>
        </w:tc>
        <w:tc>
          <w:tcPr>
            <w:tcW w:w="1380" w:type="dxa"/>
            <w:tcMar>
              <w:top w:w="60" w:type="dxa"/>
              <w:left w:w="120" w:type="dxa"/>
              <w:bottom w:w="30" w:type="dxa"/>
              <w:right w:w="120" w:type="dxa"/>
            </w:tcMar>
          </w:tcPr>
          <w:p w14:paraId="70142B0A">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所在学校标识码</w:t>
            </w:r>
          </w:p>
        </w:tc>
        <w:tc>
          <w:tcPr>
            <w:tcW w:w="1380" w:type="dxa"/>
            <w:tcMar>
              <w:top w:w="60" w:type="dxa"/>
              <w:left w:w="120" w:type="dxa"/>
              <w:bottom w:w="30" w:type="dxa"/>
              <w:right w:w="120" w:type="dxa"/>
            </w:tcMar>
          </w:tcPr>
          <w:p w14:paraId="3019282B">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字符串型，与全国学校代码库一致</w:t>
            </w:r>
          </w:p>
        </w:tc>
        <w:tc>
          <w:tcPr>
            <w:tcW w:w="1380" w:type="dxa"/>
            <w:tcMar>
              <w:top w:w="60" w:type="dxa"/>
              <w:left w:w="120" w:type="dxa"/>
              <w:bottom w:w="30" w:type="dxa"/>
              <w:right w:w="120" w:type="dxa"/>
            </w:tcMar>
          </w:tcPr>
          <w:p w14:paraId="7A37EE02">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强制必填</w:t>
            </w:r>
          </w:p>
        </w:tc>
        <w:tc>
          <w:tcPr>
            <w:tcW w:w="1380" w:type="dxa"/>
            <w:tcMar>
              <w:top w:w="60" w:type="dxa"/>
              <w:left w:w="120" w:type="dxa"/>
              <w:bottom w:w="30" w:type="dxa"/>
              <w:right w:w="120" w:type="dxa"/>
            </w:tcMar>
          </w:tcPr>
          <w:p w14:paraId="05A60A82">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二级数据</w:t>
            </w:r>
          </w:p>
        </w:tc>
        <w:tc>
          <w:tcPr>
            <w:tcW w:w="1380" w:type="dxa"/>
            <w:tcMar>
              <w:top w:w="60" w:type="dxa"/>
              <w:left w:w="120" w:type="dxa"/>
              <w:bottom w:w="30" w:type="dxa"/>
              <w:right w:w="120" w:type="dxa"/>
            </w:tcMar>
          </w:tcPr>
          <w:p w14:paraId="4EBFBE5E">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与市级统一平台同步</w:t>
            </w:r>
          </w:p>
        </w:tc>
      </w:tr>
      <w:tr w14:paraId="7DCD9FC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104F979B">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组织归属信息</w:t>
            </w:r>
          </w:p>
        </w:tc>
        <w:tc>
          <w:tcPr>
            <w:tcW w:w="1380" w:type="dxa"/>
            <w:tcMar>
              <w:top w:w="60" w:type="dxa"/>
              <w:left w:w="120" w:type="dxa"/>
              <w:bottom w:w="30" w:type="dxa"/>
              <w:right w:w="120" w:type="dxa"/>
            </w:tcMar>
          </w:tcPr>
          <w:p w14:paraId="7AFAE53D">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年级、班级</w:t>
            </w:r>
          </w:p>
        </w:tc>
        <w:tc>
          <w:tcPr>
            <w:tcW w:w="1380" w:type="dxa"/>
            <w:tcMar>
              <w:top w:w="60" w:type="dxa"/>
              <w:left w:w="120" w:type="dxa"/>
              <w:bottom w:w="30" w:type="dxa"/>
              <w:right w:w="120" w:type="dxa"/>
            </w:tcMar>
          </w:tcPr>
          <w:p w14:paraId="35409439">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字符串型，全市统一编码规则</w:t>
            </w:r>
          </w:p>
        </w:tc>
        <w:tc>
          <w:tcPr>
            <w:tcW w:w="1380" w:type="dxa"/>
            <w:tcMar>
              <w:top w:w="60" w:type="dxa"/>
              <w:left w:w="120" w:type="dxa"/>
              <w:bottom w:w="30" w:type="dxa"/>
              <w:right w:w="120" w:type="dxa"/>
            </w:tcMar>
          </w:tcPr>
          <w:p w14:paraId="08095EE5">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强制必填</w:t>
            </w:r>
          </w:p>
        </w:tc>
        <w:tc>
          <w:tcPr>
            <w:tcW w:w="1380" w:type="dxa"/>
            <w:tcMar>
              <w:top w:w="60" w:type="dxa"/>
              <w:left w:w="120" w:type="dxa"/>
              <w:bottom w:w="30" w:type="dxa"/>
              <w:right w:w="120" w:type="dxa"/>
            </w:tcMar>
          </w:tcPr>
          <w:p w14:paraId="25BA3F0C">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二级数据</w:t>
            </w:r>
          </w:p>
        </w:tc>
        <w:tc>
          <w:tcPr>
            <w:tcW w:w="1380" w:type="dxa"/>
            <w:tcMar>
              <w:top w:w="60" w:type="dxa"/>
              <w:left w:w="120" w:type="dxa"/>
              <w:bottom w:w="30" w:type="dxa"/>
              <w:right w:w="120" w:type="dxa"/>
            </w:tcMar>
          </w:tcPr>
          <w:p w14:paraId="1D65DB35">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按学期同步更新</w:t>
            </w:r>
          </w:p>
        </w:tc>
      </w:tr>
      <w:tr w14:paraId="7478E28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21F0F18B">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扩展管理信息</w:t>
            </w:r>
          </w:p>
        </w:tc>
        <w:tc>
          <w:tcPr>
            <w:tcW w:w="1380" w:type="dxa"/>
            <w:tcMar>
              <w:top w:w="60" w:type="dxa"/>
              <w:left w:w="120" w:type="dxa"/>
              <w:bottom w:w="30" w:type="dxa"/>
              <w:right w:w="120" w:type="dxa"/>
            </w:tcMar>
          </w:tcPr>
          <w:p w14:paraId="07931938">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学生特殊身份标识</w:t>
            </w:r>
          </w:p>
        </w:tc>
        <w:tc>
          <w:tcPr>
            <w:tcW w:w="1380" w:type="dxa"/>
            <w:tcMar>
              <w:top w:w="60" w:type="dxa"/>
              <w:left w:w="120" w:type="dxa"/>
              <w:bottom w:w="30" w:type="dxa"/>
              <w:right w:w="120" w:type="dxa"/>
            </w:tcMar>
          </w:tcPr>
          <w:p w14:paraId="07921B27">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代码型，全市统一定义</w:t>
            </w:r>
          </w:p>
        </w:tc>
        <w:tc>
          <w:tcPr>
            <w:tcW w:w="1380" w:type="dxa"/>
            <w:tcMar>
              <w:top w:w="60" w:type="dxa"/>
              <w:left w:w="120" w:type="dxa"/>
              <w:bottom w:w="30" w:type="dxa"/>
              <w:right w:w="120" w:type="dxa"/>
            </w:tcMar>
          </w:tcPr>
          <w:p w14:paraId="6CCBFEEC">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可选填写</w:t>
            </w:r>
          </w:p>
        </w:tc>
        <w:tc>
          <w:tcPr>
            <w:tcW w:w="1380" w:type="dxa"/>
            <w:tcMar>
              <w:top w:w="60" w:type="dxa"/>
              <w:left w:w="120" w:type="dxa"/>
              <w:bottom w:w="30" w:type="dxa"/>
              <w:right w:w="120" w:type="dxa"/>
            </w:tcMar>
          </w:tcPr>
          <w:p w14:paraId="68A223F2">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二级数据</w:t>
            </w:r>
          </w:p>
        </w:tc>
        <w:tc>
          <w:tcPr>
            <w:tcW w:w="1380" w:type="dxa"/>
            <w:tcMar>
              <w:top w:w="60" w:type="dxa"/>
              <w:left w:w="120" w:type="dxa"/>
              <w:bottom w:w="30" w:type="dxa"/>
              <w:right w:w="120" w:type="dxa"/>
            </w:tcMar>
          </w:tcPr>
          <w:p w14:paraId="24EFDA58">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如随读生等，按学校管理要求同步</w:t>
            </w:r>
          </w:p>
        </w:tc>
      </w:tr>
      <w:tr w14:paraId="411578A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25FB47D2">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账号生命周期信息</w:t>
            </w:r>
          </w:p>
        </w:tc>
        <w:tc>
          <w:tcPr>
            <w:tcW w:w="1380" w:type="dxa"/>
            <w:tcMar>
              <w:top w:w="60" w:type="dxa"/>
              <w:left w:w="120" w:type="dxa"/>
              <w:bottom w:w="30" w:type="dxa"/>
              <w:right w:w="120" w:type="dxa"/>
            </w:tcMar>
          </w:tcPr>
          <w:p w14:paraId="22338E93">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账号状态</w:t>
            </w:r>
          </w:p>
        </w:tc>
        <w:tc>
          <w:tcPr>
            <w:tcW w:w="1380" w:type="dxa"/>
            <w:tcMar>
              <w:top w:w="60" w:type="dxa"/>
              <w:left w:w="120" w:type="dxa"/>
              <w:bottom w:w="30" w:type="dxa"/>
              <w:right w:w="120" w:type="dxa"/>
            </w:tcMar>
          </w:tcPr>
          <w:p w14:paraId="1BA523CA">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枚举型：正常/停用/毕业/注销</w:t>
            </w:r>
          </w:p>
        </w:tc>
        <w:tc>
          <w:tcPr>
            <w:tcW w:w="1380" w:type="dxa"/>
            <w:tcMar>
              <w:top w:w="60" w:type="dxa"/>
              <w:left w:w="120" w:type="dxa"/>
              <w:bottom w:w="30" w:type="dxa"/>
              <w:right w:w="120" w:type="dxa"/>
            </w:tcMar>
          </w:tcPr>
          <w:p w14:paraId="69D3A4A5">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强制必填</w:t>
            </w:r>
          </w:p>
        </w:tc>
        <w:tc>
          <w:tcPr>
            <w:tcW w:w="1380" w:type="dxa"/>
            <w:tcMar>
              <w:top w:w="60" w:type="dxa"/>
              <w:left w:w="120" w:type="dxa"/>
              <w:bottom w:w="30" w:type="dxa"/>
              <w:right w:w="120" w:type="dxa"/>
            </w:tcMar>
          </w:tcPr>
          <w:p w14:paraId="39086D4B">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二级数据</w:t>
            </w:r>
          </w:p>
        </w:tc>
        <w:tc>
          <w:tcPr>
            <w:tcW w:w="1380" w:type="dxa"/>
            <w:tcMar>
              <w:top w:w="60" w:type="dxa"/>
              <w:left w:w="120" w:type="dxa"/>
              <w:bottom w:w="30" w:type="dxa"/>
              <w:right w:w="120" w:type="dxa"/>
            </w:tcMar>
          </w:tcPr>
          <w:p w14:paraId="67C07661">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与市级统一平台实时同步，不得自行变更</w:t>
            </w:r>
          </w:p>
        </w:tc>
      </w:tr>
    </w:tbl>
    <w:p w14:paraId="16241C02">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b w:val="0"/>
          <w:bCs w:val="0"/>
          <w:color w:val="auto"/>
          <w:kern w:val="0"/>
          <w:sz w:val="32"/>
          <w:szCs w:val="32"/>
          <w:lang w:val="en-US" w:eastAsia="zh-CN" w:bidi="ar"/>
        </w:rPr>
      </w:pPr>
      <w:bookmarkStart w:id="61" w:name="heading_35"/>
      <w:r>
        <w:rPr>
          <w:rFonts w:hint="default" w:ascii="仿宋" w:hAnsi="仿宋" w:eastAsia="仿宋" w:cs="仿宋"/>
          <w:b w:val="0"/>
          <w:bCs w:val="0"/>
          <w:color w:val="auto"/>
          <w:kern w:val="0"/>
          <w:sz w:val="32"/>
          <w:szCs w:val="32"/>
          <w:lang w:val="en-US" w:eastAsia="zh-CN" w:bidi="ar"/>
        </w:rPr>
        <w:t>（2）教师用户统一数据标准</w:t>
      </w:r>
      <w:bookmarkEnd w:id="61"/>
    </w:p>
    <w:tbl>
      <w:tblPr>
        <w:tblStyle w:val="9"/>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380"/>
        <w:gridCol w:w="1380"/>
        <w:gridCol w:w="1380"/>
        <w:gridCol w:w="1380"/>
        <w:gridCol w:w="1380"/>
        <w:gridCol w:w="1380"/>
      </w:tblGrid>
      <w:tr w14:paraId="44205B7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231686C8">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数据类别</w:t>
            </w:r>
          </w:p>
        </w:tc>
        <w:tc>
          <w:tcPr>
            <w:tcW w:w="1380" w:type="dxa"/>
            <w:tcMar>
              <w:top w:w="60" w:type="dxa"/>
              <w:left w:w="120" w:type="dxa"/>
              <w:bottom w:w="30" w:type="dxa"/>
              <w:right w:w="120" w:type="dxa"/>
            </w:tcMar>
          </w:tcPr>
          <w:p w14:paraId="1E7D8A21">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字段名称</w:t>
            </w:r>
          </w:p>
        </w:tc>
        <w:tc>
          <w:tcPr>
            <w:tcW w:w="1380" w:type="dxa"/>
            <w:tcMar>
              <w:top w:w="60" w:type="dxa"/>
              <w:left w:w="120" w:type="dxa"/>
              <w:bottom w:w="30" w:type="dxa"/>
              <w:right w:w="120" w:type="dxa"/>
            </w:tcMar>
          </w:tcPr>
          <w:p w14:paraId="0EF25878">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数据格式/规范</w:t>
            </w:r>
          </w:p>
        </w:tc>
        <w:tc>
          <w:tcPr>
            <w:tcW w:w="1380" w:type="dxa"/>
            <w:tcMar>
              <w:top w:w="60" w:type="dxa"/>
              <w:left w:w="120" w:type="dxa"/>
              <w:bottom w:w="30" w:type="dxa"/>
              <w:right w:w="120" w:type="dxa"/>
            </w:tcMar>
          </w:tcPr>
          <w:p w14:paraId="0BF261FA">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采集要求</w:t>
            </w:r>
          </w:p>
        </w:tc>
        <w:tc>
          <w:tcPr>
            <w:tcW w:w="1380" w:type="dxa"/>
            <w:tcMar>
              <w:top w:w="60" w:type="dxa"/>
              <w:left w:w="120" w:type="dxa"/>
              <w:bottom w:w="30" w:type="dxa"/>
              <w:right w:w="120" w:type="dxa"/>
            </w:tcMar>
          </w:tcPr>
          <w:p w14:paraId="6FA0E808">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数据分级</w:t>
            </w:r>
          </w:p>
        </w:tc>
        <w:tc>
          <w:tcPr>
            <w:tcW w:w="1380" w:type="dxa"/>
            <w:tcMar>
              <w:top w:w="60" w:type="dxa"/>
              <w:left w:w="120" w:type="dxa"/>
              <w:bottom w:w="30" w:type="dxa"/>
              <w:right w:w="120" w:type="dxa"/>
            </w:tcMar>
          </w:tcPr>
          <w:p w14:paraId="38BDFA13">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备注</w:t>
            </w:r>
          </w:p>
        </w:tc>
      </w:tr>
      <w:tr w14:paraId="57EB811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1E647E85">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核心身份唯一标识</w:t>
            </w:r>
          </w:p>
        </w:tc>
        <w:tc>
          <w:tcPr>
            <w:tcW w:w="1380" w:type="dxa"/>
            <w:tcMar>
              <w:top w:w="60" w:type="dxa"/>
              <w:left w:w="120" w:type="dxa"/>
              <w:bottom w:w="30" w:type="dxa"/>
              <w:right w:w="120" w:type="dxa"/>
            </w:tcMar>
          </w:tcPr>
          <w:p w14:paraId="7EBDE38B">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市级统一身份唯一ID</w:t>
            </w:r>
          </w:p>
        </w:tc>
        <w:tc>
          <w:tcPr>
            <w:tcW w:w="1380" w:type="dxa"/>
            <w:tcMar>
              <w:top w:w="60" w:type="dxa"/>
              <w:left w:w="120" w:type="dxa"/>
              <w:bottom w:w="30" w:type="dxa"/>
              <w:right w:w="120" w:type="dxa"/>
            </w:tcMar>
          </w:tcPr>
          <w:p w14:paraId="5217396D">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字符串型，与九江市市级智慧教育统一身份认证平台、教师信息管理系统保持一致</w:t>
            </w:r>
          </w:p>
        </w:tc>
        <w:tc>
          <w:tcPr>
            <w:tcW w:w="1380" w:type="dxa"/>
            <w:tcMar>
              <w:top w:w="60" w:type="dxa"/>
              <w:left w:w="120" w:type="dxa"/>
              <w:bottom w:w="30" w:type="dxa"/>
              <w:right w:w="120" w:type="dxa"/>
            </w:tcMar>
          </w:tcPr>
          <w:p w14:paraId="0BD9C4B7">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强制必填，全市唯一</w:t>
            </w:r>
          </w:p>
        </w:tc>
        <w:tc>
          <w:tcPr>
            <w:tcW w:w="1380" w:type="dxa"/>
            <w:tcMar>
              <w:top w:w="60" w:type="dxa"/>
              <w:left w:w="120" w:type="dxa"/>
              <w:bottom w:w="30" w:type="dxa"/>
              <w:right w:w="120" w:type="dxa"/>
            </w:tcMar>
          </w:tcPr>
          <w:p w14:paraId="52D90D03">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一级数据</w:t>
            </w:r>
          </w:p>
        </w:tc>
        <w:tc>
          <w:tcPr>
            <w:tcW w:w="1380" w:type="dxa"/>
            <w:tcMar>
              <w:top w:w="60" w:type="dxa"/>
              <w:left w:w="120" w:type="dxa"/>
              <w:bottom w:w="30" w:type="dxa"/>
              <w:right w:w="120" w:type="dxa"/>
            </w:tcMar>
          </w:tcPr>
          <w:p w14:paraId="1DE44DAF">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唯一身份主键，第三方厂商不得自行生成</w:t>
            </w:r>
          </w:p>
        </w:tc>
      </w:tr>
      <w:tr w14:paraId="3946CA5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03D84F7C">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基础身份信息</w:t>
            </w:r>
          </w:p>
        </w:tc>
        <w:tc>
          <w:tcPr>
            <w:tcW w:w="1380" w:type="dxa"/>
            <w:tcMar>
              <w:top w:w="60" w:type="dxa"/>
              <w:left w:w="120" w:type="dxa"/>
              <w:bottom w:w="30" w:type="dxa"/>
              <w:right w:w="120" w:type="dxa"/>
            </w:tcMar>
          </w:tcPr>
          <w:p w14:paraId="4DFB4E83">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姓名</w:t>
            </w:r>
          </w:p>
        </w:tc>
        <w:tc>
          <w:tcPr>
            <w:tcW w:w="1380" w:type="dxa"/>
            <w:tcMar>
              <w:top w:w="60" w:type="dxa"/>
              <w:left w:w="120" w:type="dxa"/>
              <w:bottom w:w="30" w:type="dxa"/>
              <w:right w:w="120" w:type="dxa"/>
            </w:tcMar>
          </w:tcPr>
          <w:p w14:paraId="51804717">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字符串型，与教师管理系统一致</w:t>
            </w:r>
          </w:p>
        </w:tc>
        <w:tc>
          <w:tcPr>
            <w:tcW w:w="1380" w:type="dxa"/>
            <w:tcMar>
              <w:top w:w="60" w:type="dxa"/>
              <w:left w:w="120" w:type="dxa"/>
              <w:bottom w:w="30" w:type="dxa"/>
              <w:right w:w="120" w:type="dxa"/>
            </w:tcMar>
          </w:tcPr>
          <w:p w14:paraId="7D16D60F">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强制必填</w:t>
            </w:r>
          </w:p>
        </w:tc>
        <w:tc>
          <w:tcPr>
            <w:tcW w:w="1380" w:type="dxa"/>
            <w:tcMar>
              <w:top w:w="60" w:type="dxa"/>
              <w:left w:w="120" w:type="dxa"/>
              <w:bottom w:w="30" w:type="dxa"/>
              <w:right w:w="120" w:type="dxa"/>
            </w:tcMar>
          </w:tcPr>
          <w:p w14:paraId="426DE62E">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一级数据</w:t>
            </w:r>
          </w:p>
        </w:tc>
        <w:tc>
          <w:tcPr>
            <w:tcW w:w="1380" w:type="dxa"/>
            <w:tcMar>
              <w:top w:w="60" w:type="dxa"/>
              <w:left w:w="120" w:type="dxa"/>
              <w:bottom w:w="30" w:type="dxa"/>
              <w:right w:w="120" w:type="dxa"/>
            </w:tcMar>
          </w:tcPr>
          <w:p w14:paraId="01209C91">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不得自行修改，仅可从市级统一平台同步</w:t>
            </w:r>
          </w:p>
        </w:tc>
      </w:tr>
      <w:tr w14:paraId="6096755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4C3910B9">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基础身份信息</w:t>
            </w:r>
          </w:p>
        </w:tc>
        <w:tc>
          <w:tcPr>
            <w:tcW w:w="1380" w:type="dxa"/>
            <w:tcMar>
              <w:top w:w="60" w:type="dxa"/>
              <w:left w:w="120" w:type="dxa"/>
              <w:bottom w:w="30" w:type="dxa"/>
              <w:right w:w="120" w:type="dxa"/>
            </w:tcMar>
          </w:tcPr>
          <w:p w14:paraId="6E3DC218">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证件类型</w:t>
            </w:r>
          </w:p>
        </w:tc>
        <w:tc>
          <w:tcPr>
            <w:tcW w:w="1380" w:type="dxa"/>
            <w:tcMar>
              <w:top w:w="60" w:type="dxa"/>
              <w:left w:w="120" w:type="dxa"/>
              <w:bottom w:w="30" w:type="dxa"/>
              <w:right w:w="120" w:type="dxa"/>
            </w:tcMar>
          </w:tcPr>
          <w:p w14:paraId="7ACC0B76">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代码型，遵循教育管理信息国家标准</w:t>
            </w:r>
          </w:p>
        </w:tc>
        <w:tc>
          <w:tcPr>
            <w:tcW w:w="1380" w:type="dxa"/>
            <w:tcMar>
              <w:top w:w="60" w:type="dxa"/>
              <w:left w:w="120" w:type="dxa"/>
              <w:bottom w:w="30" w:type="dxa"/>
              <w:right w:w="120" w:type="dxa"/>
            </w:tcMar>
          </w:tcPr>
          <w:p w14:paraId="676ABF2F">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强制必填</w:t>
            </w:r>
          </w:p>
        </w:tc>
        <w:tc>
          <w:tcPr>
            <w:tcW w:w="1380" w:type="dxa"/>
            <w:tcMar>
              <w:top w:w="60" w:type="dxa"/>
              <w:left w:w="120" w:type="dxa"/>
              <w:bottom w:w="30" w:type="dxa"/>
              <w:right w:w="120" w:type="dxa"/>
            </w:tcMar>
          </w:tcPr>
          <w:p w14:paraId="4A066729">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一级数据</w:t>
            </w:r>
          </w:p>
        </w:tc>
        <w:tc>
          <w:tcPr>
            <w:tcW w:w="1380" w:type="dxa"/>
            <w:tcMar>
              <w:top w:w="60" w:type="dxa"/>
              <w:left w:w="120" w:type="dxa"/>
              <w:bottom w:w="30" w:type="dxa"/>
              <w:right w:w="120" w:type="dxa"/>
            </w:tcMar>
          </w:tcPr>
          <w:p w14:paraId="2857FFAE">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默认为居民身份证</w:t>
            </w:r>
          </w:p>
        </w:tc>
      </w:tr>
      <w:tr w14:paraId="137D1CC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3E2CBCF1">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基础身份信息</w:t>
            </w:r>
          </w:p>
        </w:tc>
        <w:tc>
          <w:tcPr>
            <w:tcW w:w="1380" w:type="dxa"/>
            <w:tcMar>
              <w:top w:w="60" w:type="dxa"/>
              <w:left w:w="120" w:type="dxa"/>
              <w:bottom w:w="30" w:type="dxa"/>
              <w:right w:w="120" w:type="dxa"/>
            </w:tcMar>
          </w:tcPr>
          <w:p w14:paraId="184F9E92">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证件号码</w:t>
            </w:r>
          </w:p>
        </w:tc>
        <w:tc>
          <w:tcPr>
            <w:tcW w:w="1380" w:type="dxa"/>
            <w:tcMar>
              <w:top w:w="60" w:type="dxa"/>
              <w:left w:w="120" w:type="dxa"/>
              <w:bottom w:w="30" w:type="dxa"/>
              <w:right w:w="120" w:type="dxa"/>
            </w:tcMar>
          </w:tcPr>
          <w:p w14:paraId="48894E8B">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字符串型，脱敏存储与传输</w:t>
            </w:r>
          </w:p>
        </w:tc>
        <w:tc>
          <w:tcPr>
            <w:tcW w:w="1380" w:type="dxa"/>
            <w:tcMar>
              <w:top w:w="60" w:type="dxa"/>
              <w:left w:w="120" w:type="dxa"/>
              <w:bottom w:w="30" w:type="dxa"/>
              <w:right w:w="120" w:type="dxa"/>
            </w:tcMar>
          </w:tcPr>
          <w:p w14:paraId="297E6AF5">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强制必填</w:t>
            </w:r>
          </w:p>
        </w:tc>
        <w:tc>
          <w:tcPr>
            <w:tcW w:w="1380" w:type="dxa"/>
            <w:tcMar>
              <w:top w:w="60" w:type="dxa"/>
              <w:left w:w="120" w:type="dxa"/>
              <w:bottom w:w="30" w:type="dxa"/>
              <w:right w:w="120" w:type="dxa"/>
            </w:tcMar>
          </w:tcPr>
          <w:p w14:paraId="13F3104C">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一级数据</w:t>
            </w:r>
          </w:p>
        </w:tc>
        <w:tc>
          <w:tcPr>
            <w:tcW w:w="1380" w:type="dxa"/>
            <w:tcMar>
              <w:top w:w="60" w:type="dxa"/>
              <w:left w:w="120" w:type="dxa"/>
              <w:bottom w:w="30" w:type="dxa"/>
              <w:right w:w="120" w:type="dxa"/>
            </w:tcMar>
          </w:tcPr>
          <w:p w14:paraId="6700339A">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仅可从市级统一平台同步，不得强制用户手动提交</w:t>
            </w:r>
          </w:p>
        </w:tc>
      </w:tr>
      <w:tr w14:paraId="50A91B0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69F4B424">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基础身份信息</w:t>
            </w:r>
          </w:p>
        </w:tc>
        <w:tc>
          <w:tcPr>
            <w:tcW w:w="1380" w:type="dxa"/>
            <w:tcMar>
              <w:top w:w="60" w:type="dxa"/>
              <w:left w:w="120" w:type="dxa"/>
              <w:bottom w:w="30" w:type="dxa"/>
              <w:right w:w="120" w:type="dxa"/>
            </w:tcMar>
          </w:tcPr>
          <w:p w14:paraId="2ACB0370">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教师工号</w:t>
            </w:r>
          </w:p>
        </w:tc>
        <w:tc>
          <w:tcPr>
            <w:tcW w:w="1380" w:type="dxa"/>
            <w:tcMar>
              <w:top w:w="60" w:type="dxa"/>
              <w:left w:w="120" w:type="dxa"/>
              <w:bottom w:w="30" w:type="dxa"/>
              <w:right w:w="120" w:type="dxa"/>
            </w:tcMar>
          </w:tcPr>
          <w:p w14:paraId="7525079C">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字符串型，与学校人事系统一致</w:t>
            </w:r>
          </w:p>
        </w:tc>
        <w:tc>
          <w:tcPr>
            <w:tcW w:w="1380" w:type="dxa"/>
            <w:tcMar>
              <w:top w:w="60" w:type="dxa"/>
              <w:left w:w="120" w:type="dxa"/>
              <w:bottom w:w="30" w:type="dxa"/>
              <w:right w:w="120" w:type="dxa"/>
            </w:tcMar>
          </w:tcPr>
          <w:p w14:paraId="41941BB1">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强制必填</w:t>
            </w:r>
          </w:p>
        </w:tc>
        <w:tc>
          <w:tcPr>
            <w:tcW w:w="1380" w:type="dxa"/>
            <w:tcMar>
              <w:top w:w="60" w:type="dxa"/>
              <w:left w:w="120" w:type="dxa"/>
              <w:bottom w:w="30" w:type="dxa"/>
              <w:right w:w="120" w:type="dxa"/>
            </w:tcMar>
          </w:tcPr>
          <w:p w14:paraId="0AB5672D">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一级数据</w:t>
            </w:r>
          </w:p>
        </w:tc>
        <w:tc>
          <w:tcPr>
            <w:tcW w:w="1380" w:type="dxa"/>
            <w:tcMar>
              <w:top w:w="60" w:type="dxa"/>
              <w:left w:w="120" w:type="dxa"/>
              <w:bottom w:w="30" w:type="dxa"/>
              <w:right w:w="120" w:type="dxa"/>
            </w:tcMar>
          </w:tcPr>
          <w:p w14:paraId="51190C48">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与市级统一平台同步</w:t>
            </w:r>
          </w:p>
        </w:tc>
      </w:tr>
      <w:tr w14:paraId="63D10CD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0EF7141D">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组织归属信息</w:t>
            </w:r>
          </w:p>
        </w:tc>
        <w:tc>
          <w:tcPr>
            <w:tcW w:w="1380" w:type="dxa"/>
            <w:tcMar>
              <w:top w:w="60" w:type="dxa"/>
              <w:left w:w="120" w:type="dxa"/>
              <w:bottom w:w="30" w:type="dxa"/>
              <w:right w:w="120" w:type="dxa"/>
            </w:tcMar>
          </w:tcPr>
          <w:p w14:paraId="480158DD">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所在行政区划</w:t>
            </w:r>
          </w:p>
        </w:tc>
        <w:tc>
          <w:tcPr>
            <w:tcW w:w="1380" w:type="dxa"/>
            <w:tcMar>
              <w:top w:w="60" w:type="dxa"/>
              <w:left w:w="120" w:type="dxa"/>
              <w:bottom w:w="30" w:type="dxa"/>
              <w:right w:w="120" w:type="dxa"/>
            </w:tcMar>
          </w:tcPr>
          <w:p w14:paraId="5322FBF1">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代码型，遵循国家行政区划代码标准</w:t>
            </w:r>
          </w:p>
        </w:tc>
        <w:tc>
          <w:tcPr>
            <w:tcW w:w="1380" w:type="dxa"/>
            <w:tcMar>
              <w:top w:w="60" w:type="dxa"/>
              <w:left w:w="120" w:type="dxa"/>
              <w:bottom w:w="30" w:type="dxa"/>
              <w:right w:w="120" w:type="dxa"/>
            </w:tcMar>
          </w:tcPr>
          <w:p w14:paraId="3ADA5D00">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强制必填</w:t>
            </w:r>
          </w:p>
        </w:tc>
        <w:tc>
          <w:tcPr>
            <w:tcW w:w="1380" w:type="dxa"/>
            <w:tcMar>
              <w:top w:w="60" w:type="dxa"/>
              <w:left w:w="120" w:type="dxa"/>
              <w:bottom w:w="30" w:type="dxa"/>
              <w:right w:w="120" w:type="dxa"/>
            </w:tcMar>
          </w:tcPr>
          <w:p w14:paraId="0221A65E">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二级数据</w:t>
            </w:r>
          </w:p>
        </w:tc>
        <w:tc>
          <w:tcPr>
            <w:tcW w:w="1380" w:type="dxa"/>
            <w:tcMar>
              <w:top w:w="60" w:type="dxa"/>
              <w:left w:w="120" w:type="dxa"/>
              <w:bottom w:w="30" w:type="dxa"/>
              <w:right w:w="120" w:type="dxa"/>
            </w:tcMar>
          </w:tcPr>
          <w:p w14:paraId="521032AD">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与市级统一平台同步</w:t>
            </w:r>
          </w:p>
        </w:tc>
      </w:tr>
      <w:tr w14:paraId="3FA1338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16C63395">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组织归属信息</w:t>
            </w:r>
          </w:p>
        </w:tc>
        <w:tc>
          <w:tcPr>
            <w:tcW w:w="1380" w:type="dxa"/>
            <w:tcMar>
              <w:top w:w="60" w:type="dxa"/>
              <w:left w:w="120" w:type="dxa"/>
              <w:bottom w:w="30" w:type="dxa"/>
              <w:right w:w="120" w:type="dxa"/>
            </w:tcMar>
          </w:tcPr>
          <w:p w14:paraId="0479B23C">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所在学校标识码</w:t>
            </w:r>
          </w:p>
        </w:tc>
        <w:tc>
          <w:tcPr>
            <w:tcW w:w="1380" w:type="dxa"/>
            <w:tcMar>
              <w:top w:w="60" w:type="dxa"/>
              <w:left w:w="120" w:type="dxa"/>
              <w:bottom w:w="30" w:type="dxa"/>
              <w:right w:w="120" w:type="dxa"/>
            </w:tcMar>
          </w:tcPr>
          <w:p w14:paraId="29AB3605">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字符串型，与全国学校代码库一致</w:t>
            </w:r>
          </w:p>
        </w:tc>
        <w:tc>
          <w:tcPr>
            <w:tcW w:w="1380" w:type="dxa"/>
            <w:tcMar>
              <w:top w:w="60" w:type="dxa"/>
              <w:left w:w="120" w:type="dxa"/>
              <w:bottom w:w="30" w:type="dxa"/>
              <w:right w:w="120" w:type="dxa"/>
            </w:tcMar>
          </w:tcPr>
          <w:p w14:paraId="4D885A59">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强制必填</w:t>
            </w:r>
          </w:p>
        </w:tc>
        <w:tc>
          <w:tcPr>
            <w:tcW w:w="1380" w:type="dxa"/>
            <w:tcMar>
              <w:top w:w="60" w:type="dxa"/>
              <w:left w:w="120" w:type="dxa"/>
              <w:bottom w:w="30" w:type="dxa"/>
              <w:right w:w="120" w:type="dxa"/>
            </w:tcMar>
          </w:tcPr>
          <w:p w14:paraId="56EDD79B">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二级数据</w:t>
            </w:r>
          </w:p>
        </w:tc>
        <w:tc>
          <w:tcPr>
            <w:tcW w:w="1380" w:type="dxa"/>
            <w:tcMar>
              <w:top w:w="60" w:type="dxa"/>
              <w:left w:w="120" w:type="dxa"/>
              <w:bottom w:w="30" w:type="dxa"/>
              <w:right w:w="120" w:type="dxa"/>
            </w:tcMar>
          </w:tcPr>
          <w:p w14:paraId="285970E4">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与市级统一平台同步</w:t>
            </w:r>
          </w:p>
        </w:tc>
      </w:tr>
      <w:tr w14:paraId="786E4F7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02B82272">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岗位权限信息</w:t>
            </w:r>
          </w:p>
        </w:tc>
        <w:tc>
          <w:tcPr>
            <w:tcW w:w="1380" w:type="dxa"/>
            <w:tcMar>
              <w:top w:w="60" w:type="dxa"/>
              <w:left w:w="120" w:type="dxa"/>
              <w:bottom w:w="30" w:type="dxa"/>
              <w:right w:w="120" w:type="dxa"/>
            </w:tcMar>
          </w:tcPr>
          <w:p w14:paraId="14E43825">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任课学科、任课班级</w:t>
            </w:r>
          </w:p>
        </w:tc>
        <w:tc>
          <w:tcPr>
            <w:tcW w:w="1380" w:type="dxa"/>
            <w:tcMar>
              <w:top w:w="60" w:type="dxa"/>
              <w:left w:w="120" w:type="dxa"/>
              <w:bottom w:w="30" w:type="dxa"/>
              <w:right w:w="120" w:type="dxa"/>
            </w:tcMar>
          </w:tcPr>
          <w:p w14:paraId="760B3993">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字符串型，全市统一编码规则</w:t>
            </w:r>
          </w:p>
        </w:tc>
        <w:tc>
          <w:tcPr>
            <w:tcW w:w="1380" w:type="dxa"/>
            <w:tcMar>
              <w:top w:w="60" w:type="dxa"/>
              <w:left w:w="120" w:type="dxa"/>
              <w:bottom w:w="30" w:type="dxa"/>
              <w:right w:w="120" w:type="dxa"/>
            </w:tcMar>
          </w:tcPr>
          <w:p w14:paraId="6D4170A6">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强制必填</w:t>
            </w:r>
          </w:p>
        </w:tc>
        <w:tc>
          <w:tcPr>
            <w:tcW w:w="1380" w:type="dxa"/>
            <w:tcMar>
              <w:top w:w="60" w:type="dxa"/>
              <w:left w:w="120" w:type="dxa"/>
              <w:bottom w:w="30" w:type="dxa"/>
              <w:right w:w="120" w:type="dxa"/>
            </w:tcMar>
          </w:tcPr>
          <w:p w14:paraId="5FA4E3E8">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二级数据</w:t>
            </w:r>
          </w:p>
        </w:tc>
        <w:tc>
          <w:tcPr>
            <w:tcW w:w="1380" w:type="dxa"/>
            <w:tcMar>
              <w:top w:w="60" w:type="dxa"/>
              <w:left w:w="120" w:type="dxa"/>
              <w:bottom w:w="30" w:type="dxa"/>
              <w:right w:w="120" w:type="dxa"/>
            </w:tcMar>
          </w:tcPr>
          <w:p w14:paraId="466DF786">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按学期同步更新，支撑权限管控</w:t>
            </w:r>
          </w:p>
        </w:tc>
      </w:tr>
      <w:tr w14:paraId="52E5A0B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2B0FA2D0">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账号生命周期信息</w:t>
            </w:r>
          </w:p>
        </w:tc>
        <w:tc>
          <w:tcPr>
            <w:tcW w:w="1380" w:type="dxa"/>
            <w:tcMar>
              <w:top w:w="60" w:type="dxa"/>
              <w:left w:w="120" w:type="dxa"/>
              <w:bottom w:w="30" w:type="dxa"/>
              <w:right w:w="120" w:type="dxa"/>
            </w:tcMar>
          </w:tcPr>
          <w:p w14:paraId="748A8BC2">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账号状态</w:t>
            </w:r>
          </w:p>
        </w:tc>
        <w:tc>
          <w:tcPr>
            <w:tcW w:w="1380" w:type="dxa"/>
            <w:tcMar>
              <w:top w:w="60" w:type="dxa"/>
              <w:left w:w="120" w:type="dxa"/>
              <w:bottom w:w="30" w:type="dxa"/>
              <w:right w:w="120" w:type="dxa"/>
            </w:tcMar>
          </w:tcPr>
          <w:p w14:paraId="46CC0AB8">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枚举型：正常/停用/离职/注销</w:t>
            </w:r>
          </w:p>
        </w:tc>
        <w:tc>
          <w:tcPr>
            <w:tcW w:w="1380" w:type="dxa"/>
            <w:tcMar>
              <w:top w:w="60" w:type="dxa"/>
              <w:left w:w="120" w:type="dxa"/>
              <w:bottom w:w="30" w:type="dxa"/>
              <w:right w:w="120" w:type="dxa"/>
            </w:tcMar>
          </w:tcPr>
          <w:p w14:paraId="55A49FC8">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强制必填</w:t>
            </w:r>
          </w:p>
        </w:tc>
        <w:tc>
          <w:tcPr>
            <w:tcW w:w="1380" w:type="dxa"/>
            <w:tcMar>
              <w:top w:w="60" w:type="dxa"/>
              <w:left w:w="120" w:type="dxa"/>
              <w:bottom w:w="30" w:type="dxa"/>
              <w:right w:w="120" w:type="dxa"/>
            </w:tcMar>
          </w:tcPr>
          <w:p w14:paraId="45839A1F">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二级数据</w:t>
            </w:r>
          </w:p>
        </w:tc>
        <w:tc>
          <w:tcPr>
            <w:tcW w:w="1380" w:type="dxa"/>
            <w:tcMar>
              <w:top w:w="60" w:type="dxa"/>
              <w:left w:w="120" w:type="dxa"/>
              <w:bottom w:w="30" w:type="dxa"/>
              <w:right w:w="120" w:type="dxa"/>
            </w:tcMar>
          </w:tcPr>
          <w:p w14:paraId="6AAB7FFE">
            <w:pPr>
              <w:keepNext w:val="0"/>
              <w:keepLines w:val="0"/>
              <w:pageBreakBefore w:val="0"/>
              <w:kinsoku/>
              <w:wordWrap/>
              <w:overflowPunct/>
              <w:topLinePunct w:val="0"/>
              <w:autoSpaceDE/>
              <w:autoSpaceDN/>
              <w:bidi w:val="0"/>
              <w:adjustRightInd/>
              <w:snapToGrid/>
              <w:spacing w:before="120" w:after="120" w:line="520" w:lineRule="exact"/>
              <w:jc w:val="both"/>
              <w:textAlignment w:val="auto"/>
              <w:rPr>
                <w:rFonts w:hint="default" w:ascii="仿宋" w:hAnsi="仿宋" w:eastAsia="仿宋" w:cs="仿宋"/>
                <w:color w:val="auto"/>
                <w:kern w:val="0"/>
                <w:sz w:val="22"/>
                <w:szCs w:val="22"/>
                <w:lang w:val="en-US" w:eastAsia="zh-CN" w:bidi="ar"/>
              </w:rPr>
            </w:pPr>
            <w:r>
              <w:rPr>
                <w:rFonts w:hint="default" w:ascii="仿宋" w:hAnsi="仿宋" w:eastAsia="仿宋" w:cs="仿宋"/>
                <w:color w:val="auto"/>
                <w:kern w:val="0"/>
                <w:sz w:val="22"/>
                <w:szCs w:val="22"/>
                <w:lang w:val="en-US" w:eastAsia="zh-CN" w:bidi="ar"/>
              </w:rPr>
              <w:t>与市级统一平台实时同步，不得自行变更</w:t>
            </w:r>
          </w:p>
        </w:tc>
      </w:tr>
    </w:tbl>
    <w:p w14:paraId="653D840C">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b w:val="0"/>
          <w:bCs w:val="0"/>
          <w:color w:val="auto"/>
          <w:kern w:val="0"/>
          <w:sz w:val="32"/>
          <w:szCs w:val="32"/>
          <w:lang w:val="en-US" w:eastAsia="zh-CN" w:bidi="ar"/>
        </w:rPr>
      </w:pPr>
      <w:bookmarkStart w:id="62" w:name="heading_36"/>
      <w:r>
        <w:rPr>
          <w:rFonts w:hint="default" w:ascii="仿宋" w:hAnsi="仿宋" w:eastAsia="仿宋" w:cs="仿宋"/>
          <w:b w:val="0"/>
          <w:bCs w:val="0"/>
          <w:color w:val="auto"/>
          <w:kern w:val="0"/>
          <w:sz w:val="32"/>
          <w:szCs w:val="32"/>
          <w:lang w:val="en-US" w:eastAsia="zh-CN" w:bidi="ar"/>
        </w:rPr>
        <w:t>2. 数据存储与交互强制要求</w:t>
      </w:r>
      <w:bookmarkEnd w:id="62"/>
    </w:p>
    <w:p w14:paraId="0AA24D34">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数据同源：所有师生用户数据必须以九江市市级智慧教育统一身份认证平台为唯一可信数据源，第三方厂商仅可通过统一接口同步获取，不得要求师生手动填报核心身份信息，不得自行采集、存储与市级平台不一致的用户身份数据。</w:t>
      </w:r>
    </w:p>
    <w:p w14:paraId="020B2670">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数据同步：必须实现用户数据与市级平台的实时双向同步，账号状态、组织归属、权限信息发生变更时，需在24小时内完成同步更新，确保全市用户数据一致性。</w:t>
      </w:r>
    </w:p>
    <w:p w14:paraId="467D5167">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存储规范：用户数据必须采用国家认可的加密算法加密存储，核心敏感数据必须脱敏处理，存储期限严格遵循本标准数据全生命周期管理要求，不得超期留存。</w:t>
      </w:r>
    </w:p>
    <w:p w14:paraId="3B0C231C">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权限管控：用户数据的访问、使用必须严格遵循“分级授权、最小够用”原则，仅可用于AI作业应用核心功能运行，不得用于其他用途。</w:t>
      </w:r>
    </w:p>
    <w:p w14:paraId="3B415A37">
      <w:pPr>
        <w:pStyle w:val="3"/>
        <w:bidi w:val="0"/>
        <w:rPr>
          <w:rFonts w:hint="default"/>
          <w:lang w:val="en-US" w:eastAsia="zh-CN"/>
        </w:rPr>
      </w:pPr>
      <w:bookmarkStart w:id="63" w:name="_Toc9859"/>
      <w:bookmarkStart w:id="64" w:name="_Toc24655"/>
      <w:bookmarkStart w:id="65" w:name="heading_37"/>
      <w:r>
        <w:rPr>
          <w:rFonts w:hint="default"/>
          <w:lang w:val="en-US" w:eastAsia="zh-CN"/>
        </w:rPr>
        <w:t>四、数据全生命周期管理标准</w:t>
      </w:r>
      <w:bookmarkEnd w:id="63"/>
      <w:bookmarkEnd w:id="64"/>
      <w:bookmarkEnd w:id="65"/>
    </w:p>
    <w:p w14:paraId="4518A09F">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覆盖数据采集、存储、传输、使用、销毁全流程，明确各环节管理要求，保障数据安全、完整、可追溯，符合合规要求，适配平台各功能模块的数据流转需求。</w:t>
      </w:r>
    </w:p>
    <w:p w14:paraId="74743251">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bookmarkStart w:id="66" w:name="heading_38"/>
      <w:r>
        <w:rPr>
          <w:rFonts w:hint="default" w:ascii="仿宋" w:hAnsi="仿宋" w:eastAsia="仿宋" w:cs="仿宋"/>
          <w:b/>
          <w:bCs/>
          <w:color w:val="auto"/>
          <w:kern w:val="0"/>
          <w:sz w:val="32"/>
          <w:szCs w:val="32"/>
          <w:lang w:val="en-US" w:eastAsia="zh-CN" w:bidi="ar"/>
        </w:rPr>
        <w:t>（一）数据采集</w:t>
      </w:r>
      <w:bookmarkEnd w:id="66"/>
    </w:p>
    <w:p w14:paraId="3DC106BD">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采集原则：遵循“最小必要”原则，仅采集平台功能运行所需数据，不采集无关信息；学生个人敏感信息需征得监护人同意，明确告知采集用途与范围；师生核心身份数据仅可从市级统一身份认证平台同步，不得自行采集。</w:t>
      </w:r>
    </w:p>
    <w:p w14:paraId="01527737">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采集要求：数据采集需真实、准确、完整，严格遵循全市统一的数据标准，避免重复采集、错误采集；凡是本文档中的所列的数据采集原始数据需完整保留，不得随意修改。</w:t>
      </w:r>
    </w:p>
    <w:p w14:paraId="349A2171">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bookmarkStart w:id="67" w:name="heading_39"/>
      <w:r>
        <w:rPr>
          <w:rFonts w:hint="default" w:ascii="仿宋" w:hAnsi="仿宋" w:eastAsia="仿宋" w:cs="仿宋"/>
          <w:b/>
          <w:bCs/>
          <w:color w:val="auto"/>
          <w:kern w:val="0"/>
          <w:sz w:val="32"/>
          <w:szCs w:val="32"/>
          <w:lang w:val="en-US" w:eastAsia="zh-CN" w:bidi="ar"/>
        </w:rPr>
        <w:t>（二）数据存储</w:t>
      </w:r>
      <w:bookmarkEnd w:id="67"/>
    </w:p>
    <w:p w14:paraId="3D7E9192">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存储环境：采用符合教育行业安全标准的存储服务器，具备防攻击、防泄露、容灾备份能力，核心敏感数据采用加密存储（如AES加密）。</w:t>
      </w:r>
    </w:p>
    <w:p w14:paraId="4D3822F5">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存储期限：一级数据（核心敏感数据）至少保留至学生毕业后3年；二级数据（重要数据）至少保留3年；三级数据（普通数据）至少保留1年，可根据需求延长存储期限。</w:t>
      </w:r>
    </w:p>
    <w:p w14:paraId="7BE1EC36">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备份要求：核心数据实行每日增量备份、每周全量备份，备份数据异地存储，确保数据丢失可快速恢复；备份记录完整留存，便于追溯。</w:t>
      </w:r>
    </w:p>
    <w:p w14:paraId="214DEF58">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bookmarkStart w:id="68" w:name="heading_40"/>
      <w:r>
        <w:rPr>
          <w:rFonts w:hint="default" w:ascii="仿宋" w:hAnsi="仿宋" w:eastAsia="仿宋" w:cs="仿宋"/>
          <w:b/>
          <w:bCs/>
          <w:color w:val="auto"/>
          <w:kern w:val="0"/>
          <w:sz w:val="32"/>
          <w:szCs w:val="32"/>
          <w:lang w:val="en-US" w:eastAsia="zh-CN" w:bidi="ar"/>
        </w:rPr>
        <w:t>（三）数据传输</w:t>
      </w:r>
      <w:bookmarkEnd w:id="68"/>
    </w:p>
    <w:p w14:paraId="73941A5C">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传输协议：采用HTTPS加密传输协议，确保数据传输过程中不被窃取、篡改；数据对接采用标准化接口（JSON格式），确保与其他智慧教育系统兼容。</w:t>
      </w:r>
    </w:p>
    <w:p w14:paraId="422EED39">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传输要求：关键数据（如成绩、敏感个人信息）传输前需再次加密，传输过程中实时监控，出现异常及时中断传输并报警；数据传输完成后进行校验，确保数据完整；师生身份数据传输必须全程加密、脱敏，严禁明文传输。</w:t>
      </w:r>
    </w:p>
    <w:p w14:paraId="213095DF">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bookmarkStart w:id="69" w:name="heading_41"/>
      <w:r>
        <w:rPr>
          <w:rFonts w:hint="default" w:ascii="仿宋" w:hAnsi="仿宋" w:eastAsia="仿宋" w:cs="仿宋"/>
          <w:b/>
          <w:bCs/>
          <w:color w:val="auto"/>
          <w:kern w:val="0"/>
          <w:sz w:val="32"/>
          <w:szCs w:val="32"/>
          <w:lang w:val="en-US" w:eastAsia="zh-CN" w:bidi="ar"/>
        </w:rPr>
        <w:t>（四）数据使用</w:t>
      </w:r>
      <w:bookmarkEnd w:id="69"/>
    </w:p>
    <w:p w14:paraId="6588706D">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权限控制：严格遵循“分级授权、最小够用”原则，不同角色仅能访问对应级别、对应类型的数据，禁止越权访问；核心敏感数据需额外授权，方可查看、使用。</w:t>
      </w:r>
    </w:p>
    <w:p w14:paraId="6F487C14">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使用规范：数据仅用于教育教学、教研决策、平台优化，不得用于商业变现、广告推送、第三方数据分析等违规用途；不得泄露、篡改、出售师生个人信息与核心教学数据。</w:t>
      </w:r>
    </w:p>
    <w:p w14:paraId="0318C9B4">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数据复用：支持数据跨模块复用（如试题数据复用至组卷、学情数据复用至评价），复用过程中保持数据一致性，不得随意修改原始数据。</w:t>
      </w:r>
    </w:p>
    <w:p w14:paraId="308E4920">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bookmarkStart w:id="70" w:name="heading_42"/>
      <w:r>
        <w:rPr>
          <w:rFonts w:hint="default" w:ascii="仿宋" w:hAnsi="仿宋" w:eastAsia="仿宋" w:cs="仿宋"/>
          <w:b/>
          <w:bCs/>
          <w:color w:val="auto"/>
          <w:kern w:val="0"/>
          <w:sz w:val="32"/>
          <w:szCs w:val="32"/>
          <w:lang w:val="en-US" w:eastAsia="zh-CN" w:bidi="ar"/>
        </w:rPr>
        <w:t>（五）数据销毁</w:t>
      </w:r>
      <w:bookmarkEnd w:id="70"/>
    </w:p>
    <w:p w14:paraId="4569CE63">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销毁条件：达到存储期限、数据无用且无留存必要、平台终止使用某类数据时，可申请数据销毁；核心敏感数据销毁需经九江市教育局相关管理部门审批。</w:t>
      </w:r>
    </w:p>
    <w:p w14:paraId="36A0206B">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销毁方式：采用彻底删除、物理销毁等方式，确保数据无法恢复；销毁过程完整记录（销毁人、销毁时间、销毁数据类型、销毁方式），便于追溯。</w:t>
      </w:r>
    </w:p>
    <w:p w14:paraId="65648FD1">
      <w:pPr>
        <w:pStyle w:val="3"/>
        <w:bidi w:val="0"/>
        <w:rPr>
          <w:rFonts w:hint="default"/>
          <w:lang w:val="en-US" w:eastAsia="zh-CN"/>
        </w:rPr>
      </w:pPr>
      <w:bookmarkStart w:id="71" w:name="heading_43"/>
      <w:bookmarkStart w:id="72" w:name="_Toc24761"/>
      <w:bookmarkStart w:id="73" w:name="_Toc26211"/>
      <w:r>
        <w:rPr>
          <w:rFonts w:hint="default"/>
          <w:lang w:val="en-US" w:eastAsia="zh-CN"/>
        </w:rPr>
        <w:t>五、数据安全与合规标准</w:t>
      </w:r>
      <w:bookmarkEnd w:id="71"/>
      <w:bookmarkEnd w:id="72"/>
      <w:bookmarkEnd w:id="73"/>
    </w:p>
    <w:p w14:paraId="78A2BAEE">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结合国家相关法律法规与教育行业规范，明确数据安全管控要求，规避数据安全风险，保障平台数据合规运行，同时适配平台各模块的权限管控与数据使用场景。</w:t>
      </w:r>
    </w:p>
    <w:p w14:paraId="07A57E2C">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安全管控：建立数据安全管理制度，明确责任分工；定期开展数据安全检测、漏洞扫描，及时排查安全风险；建立应急响应机制，应对数据泄露、篡改、丢失等突发事件。</w:t>
      </w:r>
    </w:p>
    <w:p w14:paraId="71493688">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隐私保护：严格保护师生个人隐私，核心敏感数据（如身份证号、手机号）采用脱敏处理（如手机号隐藏中间4位）；禁止向第三方泄露师生个人信息，确需对接第三方系统的，需签订数据安全协议，明确数据使用范围与责任，且不得超出用户授权范围；严禁未经授权将师生用户数据同步至厂商自有服务器或第三方平台。</w:t>
      </w:r>
    </w:p>
    <w:p w14:paraId="2C344D54">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合规要求：符合《中华人民共和国数据安全法》《中华人民共和国个人信息保护法》《未成年人保护法》《人工智能教育应用系列标准》等相关法律法规与规范；定期开展数据合规审计，确保数据采集、存储、使用、销毁全流程合规；严格遵循公平竞争相关法律法规，不得利用数据优势设置市场壁垒。</w:t>
      </w:r>
    </w:p>
    <w:p w14:paraId="74E712A9">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追溯审计：建立数据追溯审计机制，所有数据操作（采集、修改、删除、导出、访问、身份认证）均保留完整记录，可追溯操作人、操作时间、操作内容，便于审计与责任认定；单点登录全流程操作日志至少留存180天。</w:t>
      </w:r>
    </w:p>
    <w:p w14:paraId="73640C62">
      <w:pPr>
        <w:pStyle w:val="3"/>
        <w:bidi w:val="0"/>
        <w:rPr>
          <w:rFonts w:hint="default"/>
          <w:lang w:val="en-US" w:eastAsia="zh-CN"/>
        </w:rPr>
      </w:pPr>
      <w:bookmarkStart w:id="74" w:name="heading_44"/>
      <w:bookmarkStart w:id="75" w:name="_Toc9978"/>
      <w:bookmarkStart w:id="76" w:name="_Toc4845"/>
      <w:r>
        <w:rPr>
          <w:rFonts w:hint="default"/>
          <w:lang w:val="en-US" w:eastAsia="zh-CN"/>
        </w:rPr>
        <w:t>六、数据接口与兼容标准</w:t>
      </w:r>
      <w:bookmarkEnd w:id="74"/>
      <w:bookmarkEnd w:id="75"/>
      <w:bookmarkEnd w:id="76"/>
    </w:p>
    <w:p w14:paraId="6897111A">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为保障全市AI作业应用产品与九江市市级智慧教育系统（如学籍系统、教研系统、统一身份认证平台）的数据对接，明确数据接口规范与兼容要求，确保数据互通、功能协同，适配区域教育数字化转型需求，同时对所有第三方厂商实行统一、无差别的接入标准。</w:t>
      </w:r>
    </w:p>
    <w:p w14:paraId="046E682E">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bookmarkStart w:id="77" w:name="heading_45"/>
      <w:r>
        <w:rPr>
          <w:rFonts w:hint="default" w:ascii="仿宋" w:hAnsi="仿宋" w:eastAsia="仿宋" w:cs="仿宋"/>
          <w:b/>
          <w:bCs/>
          <w:color w:val="auto"/>
          <w:kern w:val="0"/>
          <w:sz w:val="32"/>
          <w:szCs w:val="32"/>
          <w:lang w:val="en-US" w:eastAsia="zh-CN" w:bidi="ar"/>
        </w:rPr>
        <w:t>（一）基础数据接口规范</w:t>
      </w:r>
      <w:bookmarkEnd w:id="77"/>
    </w:p>
    <w:p w14:paraId="1FC2C26B">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接口规范：采用标准化接口协议（HTTPS），数据格式统一为JSON，接口参数、返回值明确规范，形成完整的接口文档向社会公开发布、免费共享，所有市场主体享有平等的获取与使用权限。</w:t>
      </w:r>
    </w:p>
    <w:p w14:paraId="0425E5C4">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数据兼容：与九江市市级学籍系统、教研系统、统一身份认证平台的数据格式保持兼容，支持学生学籍信息、教师信息、教研数据的合规双向同步；适配国家教育信息化相关标准与市场主流智慧教育平台的通用数据接口规范，便于跨平台数据互通。</w:t>
      </w:r>
    </w:p>
    <w:p w14:paraId="6544DB05">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接口安全：接口访问采用国家认可的身份认证机制，禁止未授权访问；接口传输数据加密处理，防止数据被窃取、篡改；定期对接口进行安全检测与维护，确保接口稳定运行。</w:t>
      </w:r>
    </w:p>
    <w:p w14:paraId="3ACF2BEA">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接口更新机制：市级统一API接口规范的制定、修订、更新，需提前向社会公示，广泛征求市场主体、学校、师生的意见，公示期不少于30个工作日；接口更新需设置不少于60个工作日的过渡期，保障接入主体有充足的时间完成技术适配，不得强制厂商即时更新。</w:t>
      </w:r>
    </w:p>
    <w:p w14:paraId="295DFCAF">
      <w:pPr>
        <w:keepNext w:val="0"/>
        <w:keepLines w:val="0"/>
        <w:pageBreakBefore w:val="0"/>
        <w:kinsoku/>
        <w:wordWrap/>
        <w:overflowPunct/>
        <w:topLinePunct w:val="0"/>
        <w:autoSpaceDE/>
        <w:autoSpaceDN/>
        <w:bidi w:val="0"/>
        <w:adjustRightInd/>
        <w:snapToGrid/>
        <w:spacing w:before="120" w:after="120" w:line="520" w:lineRule="exact"/>
        <w:ind w:firstLine="643" w:firstLineChars="200"/>
        <w:jc w:val="both"/>
        <w:textAlignment w:val="auto"/>
        <w:rPr>
          <w:rFonts w:hint="default" w:ascii="仿宋" w:hAnsi="仿宋" w:eastAsia="仿宋" w:cs="仿宋"/>
          <w:b/>
          <w:bCs/>
          <w:color w:val="auto"/>
          <w:kern w:val="0"/>
          <w:sz w:val="32"/>
          <w:szCs w:val="32"/>
          <w:lang w:val="en-US" w:eastAsia="zh-CN" w:bidi="ar"/>
        </w:rPr>
      </w:pPr>
      <w:bookmarkStart w:id="78" w:name="heading_46"/>
      <w:r>
        <w:rPr>
          <w:rFonts w:hint="default" w:ascii="仿宋" w:hAnsi="仿宋" w:eastAsia="仿宋" w:cs="仿宋"/>
          <w:b/>
          <w:bCs/>
          <w:color w:val="auto"/>
          <w:kern w:val="0"/>
          <w:sz w:val="32"/>
          <w:szCs w:val="32"/>
          <w:lang w:val="en-US" w:eastAsia="zh-CN" w:bidi="ar"/>
        </w:rPr>
        <w:t>（二）第三方厂商单点登录接入规范（全市强制执行）</w:t>
      </w:r>
      <w:bookmarkEnd w:id="78"/>
    </w:p>
    <w:p w14:paraId="47BB4ADC">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本规范为全市所有接入AI作业应用市场的第三方厂商统一执行标准，遵循技术中立、公平无歧视原则，不指定特定技术厂商、不采用私有协议，保障所有厂商均可平等适配接入。</w:t>
      </w:r>
    </w:p>
    <w:p w14:paraId="51CF16F5">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统一接入协议标准</w:t>
      </w:r>
      <w:r>
        <w:rPr>
          <w:rFonts w:hint="eastAsia" w:ascii="仿宋" w:hAnsi="仿宋" w:eastAsia="仿宋" w:cs="仿宋"/>
          <w:color w:val="auto"/>
          <w:kern w:val="0"/>
          <w:sz w:val="32"/>
          <w:szCs w:val="32"/>
          <w:lang w:val="en-US" w:eastAsia="zh-CN" w:bidi="ar"/>
        </w:rPr>
        <w:t>：</w:t>
      </w:r>
    </w:p>
    <w:p w14:paraId="614E4925">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全市统一采用国家教育行业通用的开放身份认证协议，支持OAuth 2.0、OpenID Connect 1.0（OIDC）、CAS 3.0 三大主流通用协议，第三方厂商可任选其一完成适配，不得强制要求厂商使用特定私有协议或特定厂商的认证组件。</w:t>
      </w:r>
    </w:p>
    <w:p w14:paraId="7CE2DB73">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唯一可信身份源规范</w:t>
      </w:r>
      <w:r>
        <w:rPr>
          <w:rFonts w:hint="eastAsia" w:ascii="仿宋" w:hAnsi="仿宋" w:eastAsia="仿宋" w:cs="仿宋"/>
          <w:color w:val="auto"/>
          <w:kern w:val="0"/>
          <w:sz w:val="32"/>
          <w:szCs w:val="32"/>
          <w:lang w:val="en-US" w:eastAsia="zh-CN" w:bidi="ar"/>
        </w:rPr>
        <w:t>：</w:t>
      </w:r>
    </w:p>
    <w:p w14:paraId="3EC71DDC">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九江市教育局市级智慧教育统一身份认证平台为全市AI作业应用唯一可信身份源，第三方厂商必须通过该平台完成用户身份的全流程核验，不得自建独立的师生账号注册、密码管理、身份认证体系，不得在应用内设置独立的账号登录入口，仅可保留市级统一身份认证的单点登录入口。</w:t>
      </w:r>
    </w:p>
    <w:p w14:paraId="0E60B6B7">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接入流程公平规范</w:t>
      </w:r>
      <w:r>
        <w:rPr>
          <w:rFonts w:hint="eastAsia" w:ascii="仿宋" w:hAnsi="仿宋" w:eastAsia="仿宋" w:cs="仿宋"/>
          <w:color w:val="auto"/>
          <w:kern w:val="0"/>
          <w:sz w:val="32"/>
          <w:szCs w:val="32"/>
          <w:lang w:val="en-US" w:eastAsia="zh-CN" w:bidi="ar"/>
        </w:rPr>
        <w:t>：</w:t>
      </w:r>
    </w:p>
    <w:p w14:paraId="602C627B">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市教育局公开发布完整的单点登录接入申请、技术对接、测试验收、上线运行全流程规范，对所有第三方厂商实行同一套审核标准、同一套验收要求、同一套服务流程，无差别对待，不设置歧视性准入门槛。</w:t>
      </w:r>
    </w:p>
    <w:p w14:paraId="195B5269">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厂商完成技术开发后，提交接入申请，市教育局在15个工作日内完成测试验收，验收通过后即可正式上线接入，验收标准对所有厂商完全统一。</w:t>
      </w:r>
    </w:p>
    <w:p w14:paraId="5E60A3CA">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全流程安全合规要求</w:t>
      </w:r>
      <w:r>
        <w:rPr>
          <w:rFonts w:hint="eastAsia" w:ascii="仿宋" w:hAnsi="仿宋" w:eastAsia="仿宋" w:cs="仿宋"/>
          <w:color w:val="auto"/>
          <w:kern w:val="0"/>
          <w:sz w:val="32"/>
          <w:szCs w:val="32"/>
          <w:lang w:val="en-US" w:eastAsia="zh-CN" w:bidi="ar"/>
        </w:rPr>
        <w:t>：</w:t>
      </w:r>
    </w:p>
    <w:p w14:paraId="7F8C3376">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身份核验全流程必须采用加密传输，严禁明文传递用户身份凭证、Token令牌等敏感信息；</w:t>
      </w:r>
    </w:p>
    <w:p w14:paraId="1955BF46">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厂商仅可获取用户授权范围内的身份数据，不得超范围请求用户信息权限，不得缓存用户的账号密码、核心敏感身份信息；</w:t>
      </w:r>
    </w:p>
    <w:p w14:paraId="6BBA4F1A">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必须完整记录单点登录全流程操作日志，包括登录时间、终端信息、认证结果、授权范围等，日志留存不少于180天，便于审计追溯；</w:t>
      </w:r>
    </w:p>
    <w:p w14:paraId="754DF593">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必须适配未成年人网络保护相关要求，严格管控学生账号的登录时长、授权范围，保障学生账号安全。</w:t>
      </w:r>
    </w:p>
    <w:p w14:paraId="397C4D91">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兼容性与适配要求</w:t>
      </w:r>
      <w:r>
        <w:rPr>
          <w:rFonts w:hint="eastAsia" w:ascii="仿宋" w:hAnsi="仿宋" w:eastAsia="仿宋" w:cs="仿宋"/>
          <w:color w:val="auto"/>
          <w:kern w:val="0"/>
          <w:sz w:val="32"/>
          <w:szCs w:val="32"/>
          <w:lang w:val="en-US" w:eastAsia="zh-CN" w:bidi="ar"/>
        </w:rPr>
        <w:t>：</w:t>
      </w:r>
    </w:p>
    <w:p w14:paraId="3D28999F">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必须支持多终端适配，涵盖Web端、PC客户端、移动端（iOS、Android）、平板端等全终端场景，确保师生在各类设备上均可实现单点登录；</w:t>
      </w:r>
    </w:p>
    <w:p w14:paraId="0D535396">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必须适配无网络离线场景的身份核验兜底方案，保障课堂讲评等无网络场景的正常使用；</w:t>
      </w:r>
    </w:p>
    <w:p w14:paraId="29C3DA01">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必须兼容市级统一身份认证平台的账号密码、短信验证码、扫码登录等多种认证方式，不得限制用户的认证方式选择。</w:t>
      </w:r>
    </w:p>
    <w:p w14:paraId="0D7AAC57">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运维与保障要求</w:t>
      </w:r>
      <w:r>
        <w:rPr>
          <w:rFonts w:hint="eastAsia" w:ascii="仿宋" w:hAnsi="仿宋" w:eastAsia="仿宋" w:cs="仿宋"/>
          <w:color w:val="auto"/>
          <w:kern w:val="0"/>
          <w:sz w:val="32"/>
          <w:szCs w:val="32"/>
          <w:lang w:val="en-US" w:eastAsia="zh-CN" w:bidi="ar"/>
        </w:rPr>
        <w:t>：</w:t>
      </w:r>
    </w:p>
    <w:p w14:paraId="7A525639">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厂商必须建立7×24小时运维响应机制，确保单点登录服务稳定运行，可用性不低于99.9%；</w:t>
      </w:r>
    </w:p>
    <w:p w14:paraId="3A7FB3B9">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市级统一身份认证平台接口发生调整时，市教育局提前30个工作日向所有厂商公示，厂商需在公示期内完成适配调整，不得设置技术障碍阻碍数据互通；</w:t>
      </w:r>
    </w:p>
    <w:p w14:paraId="5AD5D97C">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厂商不得利用单点登录功能捆绑推广其他产品，不得强制用户下载额外的客户端或插件。</w:t>
      </w:r>
    </w:p>
    <w:p w14:paraId="1DB52DBF">
      <w:pPr>
        <w:pStyle w:val="3"/>
        <w:bidi w:val="0"/>
        <w:rPr>
          <w:rFonts w:hint="default"/>
          <w:lang w:val="en-US" w:eastAsia="zh-CN"/>
        </w:rPr>
      </w:pPr>
      <w:bookmarkStart w:id="79" w:name="heading_47"/>
      <w:bookmarkStart w:id="80" w:name="_Toc18216"/>
      <w:bookmarkStart w:id="81" w:name="_Toc17466"/>
      <w:r>
        <w:rPr>
          <w:rFonts w:hint="default"/>
          <w:lang w:val="en-US" w:eastAsia="zh-CN"/>
        </w:rPr>
        <w:t>七、附则</w:t>
      </w:r>
      <w:bookmarkEnd w:id="79"/>
      <w:bookmarkEnd w:id="80"/>
      <w:bookmarkEnd w:id="81"/>
    </w:p>
    <w:p w14:paraId="6C961EE0">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本标准由九江市教育局负责解释，与《“浔HUI学”AI作业应用基本功能标准》配套实施。</w:t>
      </w:r>
    </w:p>
    <w:p w14:paraId="5FC1A64E">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本标准根据技术发展、教学需求及相关法律法规更新，适时修订；修订严格履行公平竞争审查程序，公开征求社会各界及市场厂商意见，公示期不少于30个工作日，以最新发布版本为准。</w:t>
      </w:r>
    </w:p>
    <w:p w14:paraId="1C25B32E">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本标准自发布之日起施行，凡在九江市行政区域内中小学校开展服务的AI作业应用产品，其建设、运营、数据管理、系统对接等所有相关活动，均需严格遵循本标准要求。</w:t>
      </w:r>
    </w:p>
    <w:p w14:paraId="340E4522">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各AI作业应用产品运营主体需结合本标准，制定具体的数据操作细则，确保数据标准落地执行。</w:t>
      </w:r>
    </w:p>
    <w:p w14:paraId="784F4945">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第三方机构接入九江市“浔HUI学”AI作业应用体系，需严格遵循本标准及平台相关数据管理规范，确保数据采集、存储、传输、使用、销毁全流程合规，与全市统一数据标准保持一致。</w:t>
      </w:r>
    </w:p>
    <w:p w14:paraId="379A1F21">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本标准及配套的API接口规范、单点登录接入文档正式发布后，给予接入主体不少于60个工作日的适配对接周期；逾期未完成合规对接的，将按相关规定暂停其接入权限。</w:t>
      </w:r>
    </w:p>
    <w:p w14:paraId="1099F4FE">
      <w:pPr>
        <w:keepNext w:val="0"/>
        <w:keepLines w:val="0"/>
        <w:pageBreakBefore w:val="0"/>
        <w:kinsoku/>
        <w:wordWrap/>
        <w:overflowPunct/>
        <w:topLinePunct w:val="0"/>
        <w:autoSpaceDE/>
        <w:autoSpaceDN/>
        <w:bidi w:val="0"/>
        <w:adjustRightInd/>
        <w:snapToGrid/>
        <w:spacing w:before="120" w:after="120" w:line="520" w:lineRule="exact"/>
        <w:ind w:firstLine="640" w:firstLineChars="2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市场主体对本标准内容、执行、修订有异议的，可向九江市教育局书面提出，市教育局将依法依规予以处理，保障所有市场主体的合法权益与公平竞争权利。</w:t>
      </w:r>
    </w:p>
    <w:sectPr>
      <w:footerReference r:id="rId3" w:type="default"/>
      <w:pgSz w:w="11905" w:h="1684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83A78">
    <w:r>
      <w:rPr>
        <w:sz w:val="21"/>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32F4CE7">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compat>
    <w:doNotExpandShiftReturn/>
    <w:doNotWrapTextWithPunct/>
    <w:doNotUseEastAsianBreakRules/>
    <w:useFELayout/>
    <w:splitPgBreakAndParaMark/>
    <w:compatSetting w:name="compatibilityMode" w:uri="http://schemas.microsoft.com/office/word" w:val="12"/>
  </w:compat>
  <w:rsids>
    <w:rsidRoot w:val="00000000"/>
    <w:rsid w:val="01705CC4"/>
    <w:rsid w:val="019B7731"/>
    <w:rsid w:val="02F5018F"/>
    <w:rsid w:val="04412620"/>
    <w:rsid w:val="10966FE6"/>
    <w:rsid w:val="11BF30EE"/>
    <w:rsid w:val="15C311B2"/>
    <w:rsid w:val="19CB4730"/>
    <w:rsid w:val="1C7D00AF"/>
    <w:rsid w:val="20052895"/>
    <w:rsid w:val="34655071"/>
    <w:rsid w:val="3B911E05"/>
    <w:rsid w:val="3D9318C7"/>
    <w:rsid w:val="3FAB6529"/>
    <w:rsid w:val="44BA6EFA"/>
    <w:rsid w:val="4ABB1BDA"/>
    <w:rsid w:val="4C6D196E"/>
    <w:rsid w:val="51A031D9"/>
    <w:rsid w:val="5A822A6A"/>
    <w:rsid w:val="74492329"/>
    <w:rsid w:val="781826A7"/>
    <w:rsid w:val="7B914C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keepNext/>
      <w:keepLines/>
      <w:spacing w:before="120" w:beforeLines="0" w:beforeAutospacing="0" w:after="120" w:afterLines="0" w:afterAutospacing="0" w:line="520" w:lineRule="exact"/>
      <w:ind w:firstLine="0" w:firstLineChars="0"/>
      <w:outlineLvl w:val="0"/>
    </w:pPr>
    <w:rPr>
      <w:rFonts w:eastAsia="仿宋" w:asciiTheme="minorAscii" w:hAnsiTheme="minorAscii"/>
      <w:b/>
      <w:kern w:val="44"/>
      <w:sz w:val="44"/>
    </w:rPr>
  </w:style>
  <w:style w:type="paragraph" w:styleId="3">
    <w:name w:val="heading 2"/>
    <w:basedOn w:val="1"/>
    <w:next w:val="1"/>
    <w:unhideWhenUsed/>
    <w:qFormat/>
    <w:uiPriority w:val="0"/>
    <w:pPr>
      <w:keepNext/>
      <w:keepLines/>
      <w:spacing w:before="120" w:beforeLines="0" w:beforeAutospacing="0" w:after="120" w:afterLines="0" w:afterAutospacing="0" w:line="520" w:lineRule="exact"/>
      <w:outlineLvl w:val="1"/>
    </w:pPr>
    <w:rPr>
      <w:rFonts w:ascii="Arial" w:hAnsi="Arial" w:eastAsia="仿宋"/>
      <w:b/>
      <w:sz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rPr>
      <w:sz w:val="24"/>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11741</Words>
  <Characters>11885</Characters>
  <TotalTime>6</TotalTime>
  <ScaleCrop>false</ScaleCrop>
  <LinksUpToDate>false</LinksUpToDate>
  <CharactersWithSpaces>11958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2026-03-09T01:54:00Z</dcterms:created>
  <dc:creator>Apache POI</dc:creator>
  <cp:lastModifiedBy>无法超越的23</cp:lastModifiedBy>
  <dcterms:modified xsi:type="dcterms:W3CDTF">2026-03-13T09:15:16Z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eyJoZGlkIjoiMzFkOTQ1M2UwN2QzOWY5OGJhOTQ2ZjExMjczNmE1OTMiLCJ1c2VySWQiOiI1NzYwMjAyMTcifQ==</vt:lpwstr>
  </property>
  <property fmtid="{D5CDD505-2E9C-101B-9397-08002B2CF9AE}" pid="3" name="KSOProductBuildVer">
    <vt:lpwstr>2052-12.1.0.25225</vt:lpwstr>
  </property>
  <property fmtid="{D5CDD505-2E9C-101B-9397-08002B2CF9AE}" pid="4" name="ICV">
    <vt:lpwstr>E252FB1B70FE464D9F136E2E9ED86FF8_12</vt:lpwstr>
  </property>
</Properties>
</file>